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09A" w:rsidRPr="00347DD5" w:rsidRDefault="00C7609A" w:rsidP="00703948">
      <w:pPr>
        <w:pStyle w:val="a4"/>
        <w:rPr>
          <w:b/>
          <w:sz w:val="26"/>
          <w:szCs w:val="26"/>
        </w:rPr>
      </w:pPr>
    </w:p>
    <w:p w:rsidR="00C7609A" w:rsidRPr="00A927B4" w:rsidRDefault="00C7609A" w:rsidP="00C7609A">
      <w:pPr>
        <w:pStyle w:val="a4"/>
        <w:jc w:val="center"/>
        <w:rPr>
          <w:b/>
          <w:bCs/>
          <w:sz w:val="28"/>
          <w:szCs w:val="28"/>
        </w:rPr>
      </w:pPr>
      <w:r w:rsidRPr="00A927B4">
        <w:rPr>
          <w:b/>
          <w:bCs/>
          <w:sz w:val="28"/>
          <w:szCs w:val="28"/>
        </w:rPr>
        <w:t xml:space="preserve">СОВЕТ </w:t>
      </w:r>
    </w:p>
    <w:p w:rsidR="00C7609A" w:rsidRPr="00A927B4" w:rsidRDefault="00703948" w:rsidP="00C7609A">
      <w:pPr>
        <w:pStyle w:val="a4"/>
        <w:jc w:val="center"/>
        <w:rPr>
          <w:b/>
          <w:bCs/>
          <w:sz w:val="28"/>
          <w:szCs w:val="28"/>
        </w:rPr>
      </w:pPr>
      <w:r w:rsidRPr="00A927B4">
        <w:rPr>
          <w:b/>
          <w:bCs/>
          <w:sz w:val="28"/>
          <w:szCs w:val="28"/>
        </w:rPr>
        <w:t xml:space="preserve">КУЧУМБЕТОВСКОГО </w:t>
      </w:r>
      <w:r w:rsidR="00C7609A" w:rsidRPr="00A927B4">
        <w:rPr>
          <w:b/>
          <w:bCs/>
          <w:sz w:val="28"/>
          <w:szCs w:val="28"/>
        </w:rPr>
        <w:t xml:space="preserve"> МУНИЦИПАЛЬНОГО ОБРАЗОВАНИЯ</w:t>
      </w:r>
    </w:p>
    <w:p w:rsidR="00C7609A" w:rsidRPr="00A927B4" w:rsidRDefault="00703948" w:rsidP="00C7609A">
      <w:pPr>
        <w:pStyle w:val="a4"/>
        <w:jc w:val="center"/>
        <w:rPr>
          <w:b/>
          <w:bCs/>
          <w:sz w:val="28"/>
          <w:szCs w:val="28"/>
        </w:rPr>
      </w:pPr>
      <w:r w:rsidRPr="00A927B4">
        <w:rPr>
          <w:b/>
          <w:bCs/>
          <w:sz w:val="28"/>
          <w:szCs w:val="28"/>
        </w:rPr>
        <w:t>ПЕРЕЛЮБСКОГО</w:t>
      </w:r>
      <w:r w:rsidR="00C7609A" w:rsidRPr="00A927B4">
        <w:rPr>
          <w:b/>
          <w:bCs/>
          <w:sz w:val="28"/>
          <w:szCs w:val="28"/>
        </w:rPr>
        <w:t xml:space="preserve"> МУНИЦИПАЛЬНОГО РАЙОНА</w:t>
      </w:r>
    </w:p>
    <w:p w:rsidR="00C7609A" w:rsidRPr="00A927B4" w:rsidRDefault="00C7609A" w:rsidP="00C7609A">
      <w:pPr>
        <w:pStyle w:val="a4"/>
        <w:jc w:val="center"/>
        <w:rPr>
          <w:b/>
          <w:bCs/>
          <w:sz w:val="28"/>
          <w:szCs w:val="28"/>
        </w:rPr>
      </w:pPr>
      <w:r w:rsidRPr="00A927B4">
        <w:rPr>
          <w:b/>
          <w:bCs/>
          <w:sz w:val="28"/>
          <w:szCs w:val="28"/>
        </w:rPr>
        <w:t>САРАТОВСКОЙ ОБЛАСТИ</w:t>
      </w:r>
    </w:p>
    <w:p w:rsidR="00227CAC" w:rsidRPr="00A927B4" w:rsidRDefault="00227CAC" w:rsidP="00C7609A">
      <w:pPr>
        <w:pStyle w:val="a4"/>
        <w:jc w:val="center"/>
        <w:rPr>
          <w:b/>
          <w:bCs/>
          <w:sz w:val="28"/>
          <w:szCs w:val="28"/>
        </w:rPr>
      </w:pPr>
    </w:p>
    <w:p w:rsidR="00227CAC" w:rsidRPr="00A927B4" w:rsidRDefault="00227CAC" w:rsidP="00C7609A">
      <w:pPr>
        <w:pStyle w:val="a4"/>
        <w:jc w:val="center"/>
        <w:rPr>
          <w:b/>
          <w:bCs/>
          <w:sz w:val="28"/>
          <w:szCs w:val="28"/>
        </w:rPr>
      </w:pPr>
    </w:p>
    <w:p w:rsidR="00703948" w:rsidRPr="00A927B4" w:rsidRDefault="00227CAC" w:rsidP="00C7609A">
      <w:pPr>
        <w:pStyle w:val="a4"/>
        <w:jc w:val="center"/>
        <w:rPr>
          <w:b/>
          <w:bCs/>
          <w:sz w:val="28"/>
          <w:szCs w:val="28"/>
        </w:rPr>
      </w:pPr>
      <w:r w:rsidRPr="00A927B4">
        <w:rPr>
          <w:b/>
          <w:bCs/>
          <w:sz w:val="28"/>
          <w:szCs w:val="28"/>
        </w:rPr>
        <w:t xml:space="preserve">РЕШЕНИЕ </w:t>
      </w:r>
    </w:p>
    <w:p w:rsidR="00C7609A" w:rsidRPr="00A927B4" w:rsidRDefault="00227CAC" w:rsidP="00C7609A">
      <w:pPr>
        <w:pStyle w:val="a4"/>
        <w:jc w:val="center"/>
        <w:rPr>
          <w:b/>
          <w:bCs/>
          <w:sz w:val="28"/>
          <w:szCs w:val="28"/>
        </w:rPr>
      </w:pPr>
      <w:r w:rsidRPr="00A927B4">
        <w:rPr>
          <w:b/>
          <w:bCs/>
          <w:sz w:val="28"/>
          <w:szCs w:val="28"/>
        </w:rPr>
        <w:t xml:space="preserve"> </w:t>
      </w:r>
    </w:p>
    <w:p w:rsidR="00227CAC" w:rsidRPr="00A927B4" w:rsidRDefault="00703948" w:rsidP="00703948">
      <w:pPr>
        <w:pStyle w:val="a4"/>
        <w:rPr>
          <w:b/>
          <w:bCs/>
          <w:sz w:val="28"/>
          <w:szCs w:val="28"/>
        </w:rPr>
      </w:pPr>
      <w:r w:rsidRPr="00A927B4">
        <w:rPr>
          <w:b/>
          <w:bCs/>
          <w:sz w:val="28"/>
          <w:szCs w:val="28"/>
        </w:rPr>
        <w:t>от 23</w:t>
      </w:r>
      <w:r w:rsidR="00227CAC" w:rsidRPr="00A927B4">
        <w:rPr>
          <w:b/>
          <w:bCs/>
          <w:sz w:val="28"/>
          <w:szCs w:val="28"/>
        </w:rPr>
        <w:t xml:space="preserve"> </w:t>
      </w:r>
      <w:r w:rsidRPr="00A927B4">
        <w:rPr>
          <w:b/>
          <w:bCs/>
          <w:sz w:val="28"/>
          <w:szCs w:val="28"/>
        </w:rPr>
        <w:t>.06.</w:t>
      </w:r>
      <w:r w:rsidR="00227CAC" w:rsidRPr="00A927B4">
        <w:rPr>
          <w:b/>
          <w:bCs/>
          <w:sz w:val="28"/>
          <w:szCs w:val="28"/>
        </w:rPr>
        <w:t>2022 года</w:t>
      </w:r>
      <w:r w:rsidRPr="00A927B4">
        <w:rPr>
          <w:b/>
          <w:bCs/>
          <w:sz w:val="28"/>
          <w:szCs w:val="28"/>
        </w:rPr>
        <w:t xml:space="preserve">   №10 п.2                                 </w:t>
      </w:r>
      <w:r w:rsidR="00A927B4">
        <w:rPr>
          <w:b/>
          <w:bCs/>
          <w:sz w:val="28"/>
          <w:szCs w:val="28"/>
        </w:rPr>
        <w:t xml:space="preserve">             </w:t>
      </w:r>
      <w:proofErr w:type="spellStart"/>
      <w:r w:rsidRPr="00A927B4">
        <w:rPr>
          <w:b/>
          <w:bCs/>
          <w:sz w:val="28"/>
          <w:szCs w:val="28"/>
        </w:rPr>
        <w:t>с</w:t>
      </w:r>
      <w:proofErr w:type="gramStart"/>
      <w:r w:rsidRPr="00A927B4">
        <w:rPr>
          <w:b/>
          <w:bCs/>
          <w:sz w:val="28"/>
          <w:szCs w:val="28"/>
        </w:rPr>
        <w:t>.К</w:t>
      </w:r>
      <w:proofErr w:type="gramEnd"/>
      <w:r w:rsidRPr="00A927B4">
        <w:rPr>
          <w:b/>
          <w:bCs/>
          <w:sz w:val="28"/>
          <w:szCs w:val="28"/>
        </w:rPr>
        <w:t>учумбетово</w:t>
      </w:r>
      <w:proofErr w:type="spellEnd"/>
    </w:p>
    <w:p w:rsidR="00C7609A" w:rsidRPr="00A927B4" w:rsidRDefault="00703948" w:rsidP="00C7609A">
      <w:pPr>
        <w:pStyle w:val="a4"/>
        <w:jc w:val="center"/>
        <w:rPr>
          <w:b/>
          <w:bCs/>
          <w:sz w:val="28"/>
          <w:szCs w:val="28"/>
        </w:rPr>
      </w:pPr>
      <w:r w:rsidRPr="00A927B4">
        <w:rPr>
          <w:b/>
          <w:bCs/>
          <w:sz w:val="28"/>
          <w:szCs w:val="28"/>
        </w:rPr>
        <w:t xml:space="preserve"> </w:t>
      </w:r>
    </w:p>
    <w:p w:rsidR="00C7609A" w:rsidRPr="00A927B4" w:rsidRDefault="00C7609A" w:rsidP="00C7609A">
      <w:pPr>
        <w:pStyle w:val="a4"/>
        <w:jc w:val="center"/>
        <w:rPr>
          <w:b/>
          <w:bCs/>
          <w:sz w:val="28"/>
          <w:szCs w:val="28"/>
        </w:rPr>
      </w:pPr>
    </w:p>
    <w:p w:rsidR="00C7609A" w:rsidRPr="00A927B4" w:rsidRDefault="00C7609A" w:rsidP="00C7609A">
      <w:pPr>
        <w:pStyle w:val="a4"/>
        <w:rPr>
          <w:b/>
          <w:sz w:val="28"/>
          <w:szCs w:val="28"/>
        </w:rPr>
      </w:pPr>
      <w:r w:rsidRPr="00A927B4">
        <w:rPr>
          <w:b/>
          <w:sz w:val="28"/>
          <w:szCs w:val="28"/>
        </w:rPr>
        <w:t xml:space="preserve">О внесении изменений и дополнений в решение </w:t>
      </w:r>
    </w:p>
    <w:p w:rsidR="00703948" w:rsidRPr="00A927B4" w:rsidRDefault="00703948" w:rsidP="00703948">
      <w:pPr>
        <w:pStyle w:val="a8"/>
        <w:snapToGrid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927B4">
        <w:rPr>
          <w:rFonts w:ascii="Times New Roman" w:hAnsi="Times New Roman" w:cs="Times New Roman"/>
          <w:b/>
          <w:sz w:val="28"/>
          <w:szCs w:val="28"/>
        </w:rPr>
        <w:t>от 19.03</w:t>
      </w:r>
      <w:r w:rsidR="00C7609A" w:rsidRPr="00A927B4">
        <w:rPr>
          <w:rFonts w:ascii="Times New Roman" w:hAnsi="Times New Roman" w:cs="Times New Roman"/>
          <w:b/>
          <w:sz w:val="28"/>
          <w:szCs w:val="28"/>
        </w:rPr>
        <w:t xml:space="preserve">.2012г. </w:t>
      </w:r>
      <w:r w:rsidRPr="00A927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№6.п.1 «Об  утверждении правил </w:t>
      </w:r>
    </w:p>
    <w:p w:rsidR="00703948" w:rsidRPr="00A927B4" w:rsidRDefault="00703948" w:rsidP="00703948">
      <w:pPr>
        <w:pStyle w:val="a8"/>
        <w:snapToGrid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927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благоустройства, обеспечения чистоты и порядка </w:t>
      </w:r>
    </w:p>
    <w:p w:rsidR="00703948" w:rsidRPr="00A927B4" w:rsidRDefault="00703948" w:rsidP="00703948">
      <w:pPr>
        <w:pStyle w:val="a8"/>
        <w:snapToGrid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927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на территории  Кучумбетовского  </w:t>
      </w:r>
      <w:proofErr w:type="gramStart"/>
      <w:r w:rsidRPr="00A927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муниципального</w:t>
      </w:r>
      <w:proofErr w:type="gramEnd"/>
      <w:r w:rsidRPr="00A927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703948" w:rsidRPr="00A927B4" w:rsidRDefault="00703948" w:rsidP="00703948">
      <w:pPr>
        <w:pStyle w:val="a8"/>
        <w:snapToGrid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927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образования Перелюбского  муниципального района </w:t>
      </w:r>
    </w:p>
    <w:p w:rsidR="00703948" w:rsidRPr="00A927B4" w:rsidRDefault="00703948" w:rsidP="00703948">
      <w:pPr>
        <w:pStyle w:val="a8"/>
        <w:snapToGrid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927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Саратовской области</w:t>
      </w:r>
    </w:p>
    <w:p w:rsidR="00C7609A" w:rsidRPr="00A927B4" w:rsidRDefault="00C7609A" w:rsidP="00D21ECA">
      <w:pPr>
        <w:rPr>
          <w:rFonts w:ascii="Times New Roman" w:hAnsi="Times New Roman" w:cs="Times New Roman"/>
          <w:sz w:val="28"/>
          <w:szCs w:val="28"/>
        </w:rPr>
      </w:pPr>
    </w:p>
    <w:p w:rsidR="00227CAC" w:rsidRPr="00A927B4" w:rsidRDefault="00227CAC" w:rsidP="00D21ECA">
      <w:pPr>
        <w:rPr>
          <w:rFonts w:ascii="Times New Roman" w:hAnsi="Times New Roman" w:cs="Times New Roman"/>
          <w:sz w:val="28"/>
          <w:szCs w:val="28"/>
        </w:rPr>
      </w:pPr>
    </w:p>
    <w:p w:rsidR="00C7609A" w:rsidRPr="00A927B4" w:rsidRDefault="00C7609A" w:rsidP="00C7609A">
      <w:pPr>
        <w:pStyle w:val="a4"/>
        <w:ind w:firstLine="709"/>
        <w:jc w:val="both"/>
        <w:rPr>
          <w:b/>
          <w:sz w:val="28"/>
          <w:szCs w:val="28"/>
        </w:rPr>
      </w:pPr>
      <w:r w:rsidRPr="00A927B4">
        <w:rPr>
          <w:sz w:val="28"/>
          <w:szCs w:val="28"/>
        </w:rPr>
        <w:t xml:space="preserve">В соответствии с Федеральным законом от 6 октября 2003года № 131-ФЗ «Об общих принципах организации местного самоуправления в российской Федерации», </w:t>
      </w:r>
      <w:r w:rsidR="00EB286A" w:rsidRPr="00A927B4">
        <w:rPr>
          <w:sz w:val="28"/>
          <w:szCs w:val="28"/>
        </w:rPr>
        <w:t>с приказом Министерства строительства и жилищно-коммунального хозяйства Российской Федерации от 29.12.2021г. № 1042/</w:t>
      </w:r>
      <w:proofErr w:type="spellStart"/>
      <w:proofErr w:type="gramStart"/>
      <w:r w:rsidR="00EB286A" w:rsidRPr="00A927B4">
        <w:rPr>
          <w:sz w:val="28"/>
          <w:szCs w:val="28"/>
        </w:rPr>
        <w:t>пр</w:t>
      </w:r>
      <w:proofErr w:type="spellEnd"/>
      <w:proofErr w:type="gramEnd"/>
      <w:r w:rsidR="00EB286A" w:rsidRPr="00A927B4">
        <w:rPr>
          <w:sz w:val="28"/>
          <w:szCs w:val="28"/>
        </w:rPr>
        <w:t>,</w:t>
      </w:r>
      <w:r w:rsidRPr="00A927B4">
        <w:rPr>
          <w:sz w:val="28"/>
          <w:szCs w:val="28"/>
        </w:rPr>
        <w:t xml:space="preserve"> </w:t>
      </w:r>
      <w:r w:rsidR="00EB286A" w:rsidRPr="00A927B4">
        <w:rPr>
          <w:sz w:val="28"/>
          <w:szCs w:val="28"/>
        </w:rPr>
        <w:t>руководствуясь</w:t>
      </w:r>
      <w:r w:rsidRPr="00A927B4">
        <w:rPr>
          <w:sz w:val="28"/>
          <w:szCs w:val="28"/>
        </w:rPr>
        <w:t xml:space="preserve"> </w:t>
      </w:r>
      <w:r w:rsidR="00EB286A" w:rsidRPr="00A927B4">
        <w:rPr>
          <w:sz w:val="28"/>
          <w:szCs w:val="28"/>
        </w:rPr>
        <w:t>Уставом</w:t>
      </w:r>
      <w:r w:rsidRPr="00A927B4">
        <w:rPr>
          <w:sz w:val="28"/>
          <w:szCs w:val="28"/>
        </w:rPr>
        <w:t xml:space="preserve"> </w:t>
      </w:r>
      <w:proofErr w:type="spellStart"/>
      <w:r w:rsidR="00703948" w:rsidRPr="00A927B4">
        <w:rPr>
          <w:sz w:val="28"/>
          <w:szCs w:val="28"/>
        </w:rPr>
        <w:t>Кучумбетовского</w:t>
      </w:r>
      <w:proofErr w:type="spellEnd"/>
      <w:r w:rsidR="00703948" w:rsidRPr="00A927B4">
        <w:rPr>
          <w:sz w:val="28"/>
          <w:szCs w:val="28"/>
        </w:rPr>
        <w:t xml:space="preserve"> </w:t>
      </w:r>
      <w:r w:rsidRPr="00A927B4">
        <w:rPr>
          <w:sz w:val="28"/>
          <w:szCs w:val="28"/>
        </w:rPr>
        <w:t xml:space="preserve"> муниципального образования, Совет </w:t>
      </w:r>
      <w:r w:rsidR="00703948" w:rsidRPr="00A927B4">
        <w:rPr>
          <w:sz w:val="28"/>
          <w:szCs w:val="28"/>
        </w:rPr>
        <w:t xml:space="preserve">Кучумбетовского </w:t>
      </w:r>
      <w:r w:rsidRPr="00A927B4">
        <w:rPr>
          <w:sz w:val="28"/>
          <w:szCs w:val="28"/>
        </w:rPr>
        <w:t xml:space="preserve"> муниципального образования</w:t>
      </w:r>
      <w:r w:rsidRPr="00A927B4">
        <w:rPr>
          <w:b/>
          <w:sz w:val="28"/>
          <w:szCs w:val="28"/>
        </w:rPr>
        <w:t xml:space="preserve"> РЕШИЛ:</w:t>
      </w:r>
    </w:p>
    <w:p w:rsidR="00703948" w:rsidRPr="00A927B4" w:rsidRDefault="00703948" w:rsidP="00703948">
      <w:pPr>
        <w:pStyle w:val="a4"/>
        <w:ind w:firstLine="709"/>
        <w:jc w:val="both"/>
        <w:rPr>
          <w:b/>
          <w:sz w:val="28"/>
          <w:szCs w:val="28"/>
        </w:rPr>
      </w:pPr>
    </w:p>
    <w:p w:rsidR="00703948" w:rsidRPr="00A927B4" w:rsidRDefault="00703948" w:rsidP="00700CA7">
      <w:pPr>
        <w:pStyle w:val="a8"/>
        <w:snapToGrid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7B4">
        <w:rPr>
          <w:rFonts w:ascii="Times New Roman" w:hAnsi="Times New Roman" w:cs="Times New Roman"/>
          <w:sz w:val="28"/>
          <w:szCs w:val="28"/>
        </w:rPr>
        <w:t xml:space="preserve">     </w:t>
      </w:r>
      <w:r w:rsidR="00C7609A" w:rsidRPr="00A927B4">
        <w:rPr>
          <w:rFonts w:ascii="Times New Roman" w:hAnsi="Times New Roman" w:cs="Times New Roman"/>
          <w:sz w:val="28"/>
          <w:szCs w:val="28"/>
        </w:rPr>
        <w:t xml:space="preserve">1. Внести </w:t>
      </w:r>
      <w:r w:rsidR="00D21ECA" w:rsidRPr="00A927B4">
        <w:rPr>
          <w:rFonts w:ascii="Times New Roman" w:hAnsi="Times New Roman" w:cs="Times New Roman"/>
          <w:sz w:val="28"/>
          <w:szCs w:val="28"/>
        </w:rPr>
        <w:t>в</w:t>
      </w:r>
      <w:r w:rsidR="00700CA7" w:rsidRPr="00A927B4">
        <w:rPr>
          <w:rFonts w:ascii="Times New Roman" w:hAnsi="Times New Roman" w:cs="Times New Roman"/>
          <w:sz w:val="28"/>
          <w:szCs w:val="28"/>
        </w:rPr>
        <w:t xml:space="preserve"> решение </w:t>
      </w:r>
      <w:r w:rsidR="00D21ECA" w:rsidRPr="00A927B4">
        <w:rPr>
          <w:rFonts w:ascii="Times New Roman" w:hAnsi="Times New Roman" w:cs="Times New Roman"/>
          <w:bCs/>
          <w:sz w:val="28"/>
          <w:szCs w:val="28"/>
        </w:rPr>
        <w:t xml:space="preserve">Совета </w:t>
      </w:r>
      <w:r w:rsidRPr="00A927B4">
        <w:rPr>
          <w:rFonts w:ascii="Times New Roman" w:hAnsi="Times New Roman" w:cs="Times New Roman"/>
          <w:bCs/>
          <w:sz w:val="28"/>
          <w:szCs w:val="28"/>
        </w:rPr>
        <w:t xml:space="preserve">Кучумбетовского </w:t>
      </w:r>
      <w:r w:rsidR="00D21ECA" w:rsidRPr="00A927B4">
        <w:rPr>
          <w:rFonts w:ascii="Times New Roman" w:hAnsi="Times New Roman" w:cs="Times New Roman"/>
          <w:bCs/>
          <w:sz w:val="28"/>
          <w:szCs w:val="28"/>
        </w:rPr>
        <w:t xml:space="preserve"> муниципального образования</w:t>
      </w:r>
      <w:r w:rsidR="00C7609A" w:rsidRPr="00A927B4">
        <w:rPr>
          <w:rFonts w:ascii="Times New Roman" w:hAnsi="Times New Roman" w:cs="Times New Roman"/>
          <w:sz w:val="28"/>
          <w:szCs w:val="28"/>
        </w:rPr>
        <w:t xml:space="preserve"> </w:t>
      </w:r>
      <w:r w:rsidRPr="00A927B4">
        <w:rPr>
          <w:rFonts w:ascii="Times New Roman" w:hAnsi="Times New Roman" w:cs="Times New Roman"/>
          <w:sz w:val="28"/>
          <w:szCs w:val="28"/>
        </w:rPr>
        <w:t>от 19.03.2012г. № 6 п.1</w:t>
      </w:r>
      <w:r w:rsidR="00C7609A" w:rsidRPr="00A927B4">
        <w:rPr>
          <w:rFonts w:ascii="Times New Roman" w:hAnsi="Times New Roman" w:cs="Times New Roman"/>
          <w:sz w:val="28"/>
          <w:szCs w:val="28"/>
        </w:rPr>
        <w:t xml:space="preserve"> </w:t>
      </w:r>
      <w:r w:rsidRPr="00A927B4">
        <w:rPr>
          <w:rFonts w:ascii="Times New Roman" w:hAnsi="Times New Roman" w:cs="Times New Roman"/>
          <w:sz w:val="28"/>
          <w:szCs w:val="28"/>
          <w:shd w:val="clear" w:color="auto" w:fill="FFFFFF"/>
        </w:rPr>
        <w:t>«Об  утверждении правил благоустройства, обеспечения чистоты и порядка на территории  Кучумбетовского  муниципального образования Перелюбского  муниципального района Саратовской области</w:t>
      </w:r>
      <w:proofErr w:type="gramStart"/>
      <w:r w:rsidRPr="00A927B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700CA7" w:rsidRPr="00A927B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700CA7" w:rsidRPr="00A927B4">
        <w:rPr>
          <w:rFonts w:ascii="Times New Roman" w:hAnsi="Times New Roman" w:cs="Times New Roman"/>
          <w:sz w:val="28"/>
          <w:szCs w:val="28"/>
          <w:shd w:val="clear" w:color="auto" w:fill="FFFFFF"/>
        </w:rPr>
        <w:t>ледующие изменения и дополнения :</w:t>
      </w:r>
    </w:p>
    <w:p w:rsidR="00700CA7" w:rsidRPr="00A927B4" w:rsidRDefault="00703948" w:rsidP="00A927B4">
      <w:pPr>
        <w:jc w:val="both"/>
        <w:rPr>
          <w:rFonts w:ascii="Times New Roman" w:hAnsi="Times New Roman" w:cs="Times New Roman"/>
          <w:sz w:val="28"/>
          <w:szCs w:val="28"/>
        </w:rPr>
      </w:pPr>
      <w:r w:rsidRPr="00A927B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7609A" w:rsidRPr="00A927B4">
        <w:rPr>
          <w:rFonts w:ascii="Times New Roman" w:hAnsi="Times New Roman" w:cs="Times New Roman"/>
          <w:sz w:val="28"/>
          <w:szCs w:val="28"/>
        </w:rPr>
        <w:t xml:space="preserve">1.1. </w:t>
      </w:r>
      <w:r w:rsidR="00700CA7" w:rsidRPr="00A927B4">
        <w:rPr>
          <w:rFonts w:ascii="Times New Roman" w:hAnsi="Times New Roman" w:cs="Times New Roman"/>
          <w:sz w:val="28"/>
          <w:szCs w:val="28"/>
        </w:rPr>
        <w:t xml:space="preserve">дополнить Правила  </w:t>
      </w:r>
      <w:r w:rsidR="00287FB3" w:rsidRPr="00A927B4">
        <w:rPr>
          <w:rFonts w:ascii="Times New Roman" w:hAnsi="Times New Roman" w:cs="Times New Roman"/>
          <w:sz w:val="28"/>
          <w:szCs w:val="28"/>
        </w:rPr>
        <w:t>«</w:t>
      </w:r>
      <w:r w:rsidR="002E1AC7" w:rsidRPr="00A927B4">
        <w:rPr>
          <w:rFonts w:ascii="Times New Roman" w:hAnsi="Times New Roman" w:cs="Times New Roman"/>
          <w:sz w:val="28"/>
          <w:szCs w:val="28"/>
        </w:rPr>
        <w:t>Раздел VIII</w:t>
      </w:r>
      <w:r w:rsidR="00287FB3" w:rsidRPr="00A927B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00CA7" w:rsidRPr="00A927B4">
        <w:rPr>
          <w:rFonts w:ascii="Times New Roman" w:hAnsi="Times New Roman" w:cs="Times New Roman"/>
          <w:sz w:val="28"/>
          <w:szCs w:val="28"/>
        </w:rPr>
        <w:t>Раграничение</w:t>
      </w:r>
      <w:proofErr w:type="spellEnd"/>
      <w:r w:rsidR="00700CA7" w:rsidRPr="00A927B4">
        <w:rPr>
          <w:rFonts w:ascii="Times New Roman" w:hAnsi="Times New Roman" w:cs="Times New Roman"/>
          <w:sz w:val="28"/>
          <w:szCs w:val="28"/>
        </w:rPr>
        <w:t xml:space="preserve"> территории </w:t>
      </w:r>
      <w:proofErr w:type="spellStart"/>
      <w:r w:rsidR="00700CA7" w:rsidRPr="00A927B4">
        <w:rPr>
          <w:rFonts w:ascii="Times New Roman" w:hAnsi="Times New Roman" w:cs="Times New Roman"/>
          <w:sz w:val="28"/>
          <w:szCs w:val="28"/>
        </w:rPr>
        <w:t>Кучумбетовского</w:t>
      </w:r>
      <w:proofErr w:type="spellEnd"/>
      <w:r w:rsidR="00700CA7" w:rsidRPr="00A927B4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с закреплением ответственных за уборку </w:t>
      </w:r>
      <w:proofErr w:type="spellStart"/>
      <w:r w:rsidR="00700CA7" w:rsidRPr="00A927B4">
        <w:rPr>
          <w:rFonts w:ascii="Times New Roman" w:hAnsi="Times New Roman" w:cs="Times New Roman"/>
          <w:sz w:val="28"/>
          <w:szCs w:val="28"/>
        </w:rPr>
        <w:t>конткретных</w:t>
      </w:r>
      <w:proofErr w:type="spellEnd"/>
      <w:r w:rsidR="00700CA7" w:rsidRPr="00A927B4">
        <w:rPr>
          <w:rFonts w:ascii="Times New Roman" w:hAnsi="Times New Roman" w:cs="Times New Roman"/>
          <w:sz w:val="28"/>
          <w:szCs w:val="28"/>
        </w:rPr>
        <w:t xml:space="preserve"> участков территории муниципального образования»</w:t>
      </w:r>
    </w:p>
    <w:p w:rsidR="00700CA7" w:rsidRPr="00A927B4" w:rsidRDefault="00700CA7" w:rsidP="00287FB3">
      <w:pPr>
        <w:tabs>
          <w:tab w:val="left" w:pos="3631"/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27B4" w:rsidRPr="00A927B4" w:rsidRDefault="00A927B4" w:rsidP="00287FB3">
      <w:pPr>
        <w:tabs>
          <w:tab w:val="left" w:pos="3631"/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27B4" w:rsidRPr="00A927B4" w:rsidRDefault="00A927B4" w:rsidP="00287FB3">
      <w:pPr>
        <w:tabs>
          <w:tab w:val="left" w:pos="3631"/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27B4" w:rsidRPr="00A927B4" w:rsidRDefault="00A927B4" w:rsidP="00287FB3">
      <w:pPr>
        <w:tabs>
          <w:tab w:val="left" w:pos="3631"/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27B4" w:rsidRDefault="00A927B4" w:rsidP="00287FB3">
      <w:pPr>
        <w:tabs>
          <w:tab w:val="left" w:pos="3631"/>
          <w:tab w:val="center" w:pos="467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927B4" w:rsidRPr="00A927B4" w:rsidRDefault="00A927B4" w:rsidP="00287FB3">
      <w:pPr>
        <w:tabs>
          <w:tab w:val="left" w:pos="3631"/>
          <w:tab w:val="center" w:pos="467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87FB3" w:rsidRPr="00A927B4" w:rsidRDefault="00287FB3" w:rsidP="00287FB3">
      <w:pPr>
        <w:tabs>
          <w:tab w:val="left" w:pos="3631"/>
          <w:tab w:val="center" w:pos="467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87FB3" w:rsidRPr="00A927B4" w:rsidRDefault="00287FB3" w:rsidP="00287FB3">
      <w:pPr>
        <w:tabs>
          <w:tab w:val="left" w:pos="3631"/>
          <w:tab w:val="center" w:pos="467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27B4">
        <w:rPr>
          <w:rFonts w:ascii="Times New Roman" w:hAnsi="Times New Roman" w:cs="Times New Roman"/>
          <w:b/>
          <w:sz w:val="24"/>
          <w:szCs w:val="24"/>
        </w:rPr>
        <w:tab/>
        <w:t xml:space="preserve">Карта-схема </w:t>
      </w:r>
    </w:p>
    <w:p w:rsidR="00287FB3" w:rsidRPr="00A927B4" w:rsidRDefault="00287FB3" w:rsidP="0028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7B4">
        <w:rPr>
          <w:rFonts w:ascii="Times New Roman" w:hAnsi="Times New Roman" w:cs="Times New Roman"/>
          <w:b/>
          <w:sz w:val="24"/>
          <w:szCs w:val="24"/>
        </w:rPr>
        <w:t xml:space="preserve">с. </w:t>
      </w:r>
      <w:r w:rsidR="00700CA7" w:rsidRPr="00A927B4">
        <w:rPr>
          <w:rFonts w:ascii="Times New Roman" w:hAnsi="Times New Roman" w:cs="Times New Roman"/>
          <w:b/>
          <w:sz w:val="24"/>
          <w:szCs w:val="24"/>
        </w:rPr>
        <w:t xml:space="preserve">Кучумбетово </w:t>
      </w:r>
      <w:r w:rsidR="00703948" w:rsidRPr="00A927B4">
        <w:rPr>
          <w:rFonts w:ascii="Times New Roman" w:hAnsi="Times New Roman" w:cs="Times New Roman"/>
          <w:b/>
          <w:sz w:val="24"/>
          <w:szCs w:val="24"/>
        </w:rPr>
        <w:t xml:space="preserve">Кучумбетовского </w:t>
      </w:r>
      <w:r w:rsidRPr="00A927B4">
        <w:rPr>
          <w:rFonts w:ascii="Times New Roman" w:hAnsi="Times New Roman" w:cs="Times New Roman"/>
          <w:b/>
          <w:sz w:val="24"/>
          <w:szCs w:val="24"/>
        </w:rPr>
        <w:t xml:space="preserve"> муниципального образования с закреплением ответственного за уборку территории</w:t>
      </w:r>
    </w:p>
    <w:p w:rsidR="00287FB3" w:rsidRPr="00A927B4" w:rsidRDefault="00A116FE" w:rsidP="00287F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51590A" wp14:editId="76D1901F">
            <wp:extent cx="5772150" cy="3941226"/>
            <wp:effectExtent l="57150" t="57150" r="114300" b="1168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492" t="20536" r="34186" b="-2852"/>
                    <a:stretch/>
                  </pic:blipFill>
                  <pic:spPr bwMode="auto">
                    <a:xfrm>
                      <a:off x="0" y="0"/>
                      <a:ext cx="5779267" cy="3946086"/>
                    </a:xfrm>
                    <a:prstGeom prst="rect">
                      <a:avLst/>
                    </a:prstGeom>
                    <a:ln w="635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FB3" w:rsidRPr="00A927B4" w:rsidRDefault="00287FB3" w:rsidP="00287F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4927"/>
      </w:tblGrid>
      <w:tr w:rsidR="00287FB3" w:rsidRPr="00A927B4" w:rsidTr="000466E6">
        <w:tc>
          <w:tcPr>
            <w:tcW w:w="675" w:type="dxa"/>
          </w:tcPr>
          <w:p w:rsidR="00287FB3" w:rsidRPr="00A927B4" w:rsidRDefault="00287FB3" w:rsidP="000466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927B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927B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287FB3" w:rsidRPr="00A927B4" w:rsidRDefault="00287FB3" w:rsidP="000466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b/>
                <w:sz w:val="24"/>
                <w:szCs w:val="24"/>
              </w:rPr>
              <w:t>Ф.И.О. ответственного должностного лица (реквизиты)</w:t>
            </w:r>
          </w:p>
        </w:tc>
        <w:tc>
          <w:tcPr>
            <w:tcW w:w="4927" w:type="dxa"/>
          </w:tcPr>
          <w:p w:rsidR="00287FB3" w:rsidRPr="00A927B4" w:rsidRDefault="00287FB3" w:rsidP="000466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Закрепленная территория согласно карте-схеме (улица)</w:t>
            </w:r>
          </w:p>
        </w:tc>
      </w:tr>
      <w:tr w:rsidR="00287FB3" w:rsidRPr="00A927B4" w:rsidTr="000466E6">
        <w:tc>
          <w:tcPr>
            <w:tcW w:w="675" w:type="dxa"/>
          </w:tcPr>
          <w:p w:rsidR="00287FB3" w:rsidRPr="00A927B4" w:rsidRDefault="00287FB3" w:rsidP="00046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287FB3" w:rsidRPr="00A927B4" w:rsidRDefault="00700CA7" w:rsidP="00046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Бикбаев Радик </w:t>
            </w:r>
            <w:proofErr w:type="spellStart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Фаритович</w:t>
            </w:r>
            <w:proofErr w:type="spellEnd"/>
            <w:r w:rsidR="00287FB3"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87FB3" w:rsidRPr="00A927B4" w:rsidRDefault="00287FB3" w:rsidP="00046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 w:rsidR="00703948"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Кучумбетовского </w:t>
            </w: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образования, депутат Совета </w:t>
            </w:r>
            <w:r w:rsidR="00703948"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Кучумбетовского </w:t>
            </w: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700CA7" w:rsidRPr="00A927B4">
              <w:rPr>
                <w:rFonts w:ascii="Times New Roman" w:hAnsi="Times New Roman" w:cs="Times New Roman"/>
                <w:sz w:val="24"/>
                <w:szCs w:val="24"/>
              </w:rPr>
              <w:t>униципального образования  (89372496784</w:t>
            </w: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27" w:type="dxa"/>
          </w:tcPr>
          <w:p w:rsidR="00287FB3" w:rsidRPr="00A927B4" w:rsidRDefault="00287FB3" w:rsidP="00046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700CA7" w:rsidRPr="00A927B4">
              <w:rPr>
                <w:rFonts w:ascii="Times New Roman" w:hAnsi="Times New Roman" w:cs="Times New Roman"/>
                <w:sz w:val="24"/>
                <w:szCs w:val="24"/>
              </w:rPr>
              <w:t>Кучумбетово</w:t>
            </w:r>
          </w:p>
          <w:p w:rsidR="00287FB3" w:rsidRPr="00A927B4" w:rsidRDefault="00287FB3" w:rsidP="00700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700CA7" w:rsidRPr="00A927B4">
              <w:rPr>
                <w:rFonts w:ascii="Times New Roman" w:hAnsi="Times New Roman" w:cs="Times New Roman"/>
                <w:sz w:val="24"/>
                <w:szCs w:val="24"/>
              </w:rPr>
              <w:t>Интернациональная</w:t>
            </w: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00CA7" w:rsidRPr="00A927B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="00700CA7" w:rsidRPr="00A927B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700CA7" w:rsidRPr="00A927B4">
              <w:rPr>
                <w:rFonts w:ascii="Times New Roman" w:hAnsi="Times New Roman" w:cs="Times New Roman"/>
                <w:sz w:val="24"/>
                <w:szCs w:val="24"/>
              </w:rPr>
              <w:t>олодежная</w:t>
            </w:r>
          </w:p>
        </w:tc>
      </w:tr>
      <w:tr w:rsidR="00287FB3" w:rsidRPr="00A927B4" w:rsidTr="000466E6">
        <w:tc>
          <w:tcPr>
            <w:tcW w:w="675" w:type="dxa"/>
          </w:tcPr>
          <w:p w:rsidR="00287FB3" w:rsidRPr="00A927B4" w:rsidRDefault="00287FB3" w:rsidP="00046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287FB3" w:rsidRPr="00A927B4" w:rsidRDefault="002E1AC7" w:rsidP="002E1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Юнусов А.А.</w:t>
            </w:r>
            <w:r w:rsidR="00287FB3"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</w:t>
            </w:r>
            <w:r w:rsidR="00287FB3"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, депутат Совета </w:t>
            </w:r>
            <w:r w:rsidR="00703948"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Кучумбетовского </w:t>
            </w:r>
            <w:r w:rsidR="00287FB3"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</w:t>
            </w: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 (89271456755</w:t>
            </w:r>
            <w:r w:rsidR="00287FB3" w:rsidRPr="00A927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27" w:type="dxa"/>
          </w:tcPr>
          <w:p w:rsidR="00287FB3" w:rsidRPr="00A927B4" w:rsidRDefault="00287FB3" w:rsidP="002E1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2E1AC7"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Кучумбетово </w:t>
            </w: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E1AC7" w:rsidRPr="00A927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2E1AC7" w:rsidRPr="00A927B4">
              <w:rPr>
                <w:rFonts w:ascii="Times New Roman" w:hAnsi="Times New Roman" w:cs="Times New Roman"/>
                <w:sz w:val="24"/>
                <w:szCs w:val="24"/>
              </w:rPr>
              <w:t>абережная</w:t>
            </w: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</w:tbl>
    <w:p w:rsidR="00A927B4" w:rsidRDefault="00A927B4" w:rsidP="00A116F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927B4" w:rsidRDefault="00A927B4" w:rsidP="0028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7B4" w:rsidRDefault="00A927B4" w:rsidP="0028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7B4" w:rsidRDefault="00A927B4" w:rsidP="0028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FB3" w:rsidRPr="00A927B4" w:rsidRDefault="00287FB3" w:rsidP="0028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7B4">
        <w:rPr>
          <w:rFonts w:ascii="Times New Roman" w:hAnsi="Times New Roman" w:cs="Times New Roman"/>
          <w:b/>
          <w:sz w:val="24"/>
          <w:szCs w:val="24"/>
        </w:rPr>
        <w:t xml:space="preserve">Карта-схема </w:t>
      </w:r>
    </w:p>
    <w:p w:rsidR="00287FB3" w:rsidRPr="00A927B4" w:rsidRDefault="002E1AC7" w:rsidP="0028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7B4">
        <w:rPr>
          <w:rFonts w:ascii="Times New Roman" w:hAnsi="Times New Roman" w:cs="Times New Roman"/>
          <w:b/>
          <w:sz w:val="24"/>
          <w:szCs w:val="24"/>
        </w:rPr>
        <w:t>с</w:t>
      </w:r>
      <w:r w:rsidR="00A927B4">
        <w:rPr>
          <w:rFonts w:ascii="Times New Roman" w:hAnsi="Times New Roman" w:cs="Times New Roman"/>
          <w:b/>
          <w:sz w:val="24"/>
          <w:szCs w:val="24"/>
        </w:rPr>
        <w:t>.</w:t>
      </w:r>
      <w:r w:rsidRPr="00A927B4">
        <w:rPr>
          <w:rFonts w:ascii="Times New Roman" w:hAnsi="Times New Roman" w:cs="Times New Roman"/>
          <w:b/>
          <w:sz w:val="24"/>
          <w:szCs w:val="24"/>
        </w:rPr>
        <w:t xml:space="preserve">Холманка </w:t>
      </w:r>
      <w:r w:rsidR="00703948" w:rsidRPr="00A927B4">
        <w:rPr>
          <w:rFonts w:ascii="Times New Roman" w:hAnsi="Times New Roman" w:cs="Times New Roman"/>
          <w:b/>
          <w:sz w:val="24"/>
          <w:szCs w:val="24"/>
        </w:rPr>
        <w:t xml:space="preserve">Кучумбетовского </w:t>
      </w:r>
      <w:r w:rsidR="00287FB3" w:rsidRPr="00A927B4">
        <w:rPr>
          <w:rFonts w:ascii="Times New Roman" w:hAnsi="Times New Roman" w:cs="Times New Roman"/>
          <w:b/>
          <w:sz w:val="24"/>
          <w:szCs w:val="24"/>
        </w:rPr>
        <w:t xml:space="preserve"> муниципального образования с закреплением ответственного за уборку территории</w:t>
      </w:r>
    </w:p>
    <w:p w:rsidR="00287FB3" w:rsidRPr="00A927B4" w:rsidRDefault="00287FB3" w:rsidP="0028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FB3" w:rsidRPr="00A927B4" w:rsidRDefault="00287FB3" w:rsidP="00287F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FB3" w:rsidRPr="00A927B4" w:rsidRDefault="00287FB3" w:rsidP="00287F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87FB3" w:rsidRPr="00A927B4" w:rsidRDefault="00D10042" w:rsidP="00287F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0D568C" wp14:editId="33BE3192">
            <wp:simplePos x="0" y="0"/>
            <wp:positionH relativeFrom="column">
              <wp:posOffset>-235585</wp:posOffset>
            </wp:positionH>
            <wp:positionV relativeFrom="paragraph">
              <wp:posOffset>-143510</wp:posOffset>
            </wp:positionV>
            <wp:extent cx="6388100" cy="4013200"/>
            <wp:effectExtent l="57150" t="57150" r="107950" b="1206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8" t="13500" r="20026" b="3566"/>
                    <a:stretch/>
                  </pic:blipFill>
                  <pic:spPr bwMode="auto">
                    <a:xfrm>
                      <a:off x="0" y="0"/>
                      <a:ext cx="6388100" cy="4013200"/>
                    </a:xfrm>
                    <a:prstGeom prst="rect">
                      <a:avLst/>
                    </a:prstGeom>
                    <a:ln w="635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FB3" w:rsidRPr="00A927B4" w:rsidRDefault="00287FB3" w:rsidP="00287FB3">
      <w:pPr>
        <w:rPr>
          <w:rFonts w:ascii="Times New Roman" w:hAnsi="Times New Roman" w:cs="Times New Roman"/>
          <w:sz w:val="24"/>
          <w:szCs w:val="24"/>
        </w:rPr>
      </w:pPr>
    </w:p>
    <w:p w:rsidR="00287FB3" w:rsidRPr="00A927B4" w:rsidRDefault="00287FB3" w:rsidP="00287FB3">
      <w:pPr>
        <w:rPr>
          <w:rFonts w:ascii="Times New Roman" w:hAnsi="Times New Roman" w:cs="Times New Roman"/>
          <w:sz w:val="24"/>
          <w:szCs w:val="24"/>
        </w:rPr>
      </w:pPr>
    </w:p>
    <w:p w:rsidR="00287FB3" w:rsidRPr="00A927B4" w:rsidRDefault="00287FB3" w:rsidP="00287F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8613" w:type="dxa"/>
        <w:tblLook w:val="04A0" w:firstRow="1" w:lastRow="0" w:firstColumn="1" w:lastColumn="0" w:noHBand="0" w:noVBand="1"/>
      </w:tblPr>
      <w:tblGrid>
        <w:gridCol w:w="675"/>
        <w:gridCol w:w="3969"/>
        <w:gridCol w:w="3969"/>
      </w:tblGrid>
      <w:tr w:rsidR="00287FB3" w:rsidRPr="00A927B4" w:rsidTr="00287FB3">
        <w:tc>
          <w:tcPr>
            <w:tcW w:w="675" w:type="dxa"/>
          </w:tcPr>
          <w:p w:rsidR="00287FB3" w:rsidRPr="00A927B4" w:rsidRDefault="00287FB3" w:rsidP="000466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927B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927B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287FB3" w:rsidRPr="00A927B4" w:rsidRDefault="00287FB3" w:rsidP="000466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b/>
                <w:sz w:val="24"/>
                <w:szCs w:val="24"/>
              </w:rPr>
              <w:t>Ф.И.О. ответственного должностного лица (реквизиты)</w:t>
            </w:r>
          </w:p>
        </w:tc>
        <w:tc>
          <w:tcPr>
            <w:tcW w:w="3969" w:type="dxa"/>
          </w:tcPr>
          <w:p w:rsidR="00287FB3" w:rsidRPr="00A927B4" w:rsidRDefault="00287FB3" w:rsidP="000466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Закрепленная территория согласно карте-схеме (улица)</w:t>
            </w:r>
          </w:p>
        </w:tc>
      </w:tr>
      <w:tr w:rsidR="00287FB3" w:rsidRPr="00A927B4" w:rsidTr="00287FB3">
        <w:tc>
          <w:tcPr>
            <w:tcW w:w="675" w:type="dxa"/>
          </w:tcPr>
          <w:p w:rsidR="00287FB3" w:rsidRPr="00A927B4" w:rsidRDefault="00287FB3" w:rsidP="00046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287FB3" w:rsidRPr="00A927B4" w:rsidRDefault="002E1AC7" w:rsidP="00046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Величко Александр Валерьевич</w:t>
            </w:r>
            <w:r w:rsidR="00287FB3"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, депутат Совета </w:t>
            </w:r>
            <w:r w:rsidR="00703948"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Кучумбетовского </w:t>
            </w:r>
            <w:r w:rsidR="00287FB3"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 муницип</w:t>
            </w: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ального образования  (89093308736</w:t>
            </w:r>
            <w:r w:rsidR="00287FB3" w:rsidRPr="00A927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287FB3" w:rsidRPr="00A927B4" w:rsidRDefault="00287FB3" w:rsidP="00046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2E1AC7" w:rsidRPr="00A927B4">
              <w:rPr>
                <w:rFonts w:ascii="Times New Roman" w:hAnsi="Times New Roman" w:cs="Times New Roman"/>
                <w:sz w:val="24"/>
                <w:szCs w:val="24"/>
              </w:rPr>
              <w:t>Холманка</w:t>
            </w:r>
          </w:p>
          <w:p w:rsidR="00287FB3" w:rsidRPr="00A927B4" w:rsidRDefault="00287FB3" w:rsidP="002E1A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E1AC7" w:rsidRPr="00A927B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2E1AC7" w:rsidRPr="00A927B4">
              <w:rPr>
                <w:rFonts w:ascii="Times New Roman" w:hAnsi="Times New Roman" w:cs="Times New Roman"/>
                <w:sz w:val="24"/>
                <w:szCs w:val="24"/>
              </w:rPr>
              <w:t>оветская</w:t>
            </w:r>
            <w:proofErr w:type="spellEnd"/>
            <w:r w:rsidR="002E1AC7"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E1AC7" w:rsidRPr="00A927B4">
              <w:rPr>
                <w:rFonts w:ascii="Times New Roman" w:hAnsi="Times New Roman" w:cs="Times New Roman"/>
                <w:sz w:val="24"/>
                <w:szCs w:val="24"/>
              </w:rPr>
              <w:t>пер.Набережный,пер.Алексеевский</w:t>
            </w:r>
            <w:proofErr w:type="spellEnd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</w:p>
        </w:tc>
      </w:tr>
      <w:tr w:rsidR="00A927B4" w:rsidRPr="00A927B4" w:rsidTr="00287FB3">
        <w:tc>
          <w:tcPr>
            <w:tcW w:w="675" w:type="dxa"/>
          </w:tcPr>
          <w:p w:rsidR="00A927B4" w:rsidRPr="00A927B4" w:rsidRDefault="00A927B4" w:rsidP="00046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A927B4" w:rsidRPr="00A927B4" w:rsidRDefault="00A927B4" w:rsidP="00046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Скиданова</w:t>
            </w:r>
            <w:proofErr w:type="spellEnd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Николаевна депутат Совета Кучумбетовского  муниципального образования </w:t>
            </w:r>
          </w:p>
          <w:p w:rsidR="00A927B4" w:rsidRPr="00A927B4" w:rsidRDefault="00A927B4" w:rsidP="00046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(9378015822)</w:t>
            </w:r>
          </w:p>
        </w:tc>
        <w:tc>
          <w:tcPr>
            <w:tcW w:w="3969" w:type="dxa"/>
          </w:tcPr>
          <w:p w:rsidR="00A927B4" w:rsidRPr="00A927B4" w:rsidRDefault="00A927B4" w:rsidP="006A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с. Холманка</w:t>
            </w:r>
          </w:p>
          <w:p w:rsidR="00A927B4" w:rsidRPr="00A927B4" w:rsidRDefault="00A927B4" w:rsidP="00A92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кольная</w:t>
            </w:r>
            <w:proofErr w:type="spellEnd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ул.Чапаевская</w:t>
            </w:r>
            <w:proofErr w:type="spellEnd"/>
          </w:p>
        </w:tc>
      </w:tr>
    </w:tbl>
    <w:p w:rsidR="00A927B4" w:rsidRPr="00A927B4" w:rsidRDefault="00A927B4" w:rsidP="00D67E81">
      <w:pPr>
        <w:rPr>
          <w:rFonts w:ascii="Times New Roman" w:hAnsi="Times New Roman" w:cs="Times New Roman"/>
          <w:sz w:val="24"/>
          <w:szCs w:val="24"/>
        </w:rPr>
      </w:pPr>
    </w:p>
    <w:p w:rsidR="00A927B4" w:rsidRPr="00A927B4" w:rsidRDefault="00A927B4" w:rsidP="00D67E81">
      <w:pPr>
        <w:rPr>
          <w:rFonts w:ascii="Times New Roman" w:hAnsi="Times New Roman" w:cs="Times New Roman"/>
          <w:sz w:val="24"/>
          <w:szCs w:val="24"/>
        </w:rPr>
      </w:pPr>
    </w:p>
    <w:p w:rsidR="00A927B4" w:rsidRPr="00A927B4" w:rsidRDefault="00A927B4" w:rsidP="00A927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7B4">
        <w:rPr>
          <w:rFonts w:ascii="Times New Roman" w:hAnsi="Times New Roman" w:cs="Times New Roman"/>
          <w:b/>
          <w:sz w:val="24"/>
          <w:szCs w:val="24"/>
        </w:rPr>
        <w:t xml:space="preserve">Карта-схема </w:t>
      </w:r>
    </w:p>
    <w:p w:rsidR="00A927B4" w:rsidRPr="00A927B4" w:rsidRDefault="00A927B4" w:rsidP="00A927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иколаевка </w:t>
      </w:r>
      <w:r w:rsidRPr="00A927B4">
        <w:rPr>
          <w:rFonts w:ascii="Times New Roman" w:hAnsi="Times New Roman" w:cs="Times New Roman"/>
          <w:b/>
          <w:sz w:val="24"/>
          <w:szCs w:val="24"/>
        </w:rPr>
        <w:t>Кучумбетовского  муниципального образования с закреплением ответственного за уборку территории</w:t>
      </w:r>
    </w:p>
    <w:p w:rsidR="00A927B4" w:rsidRPr="00A927B4" w:rsidRDefault="00A927B4" w:rsidP="00D67E81">
      <w:pPr>
        <w:rPr>
          <w:rFonts w:ascii="Times New Roman" w:hAnsi="Times New Roman" w:cs="Times New Roman"/>
          <w:sz w:val="24"/>
          <w:szCs w:val="24"/>
        </w:rPr>
      </w:pPr>
    </w:p>
    <w:p w:rsidR="00A927B4" w:rsidRPr="00A927B4" w:rsidRDefault="00A927B4" w:rsidP="00D67E81">
      <w:pPr>
        <w:rPr>
          <w:rFonts w:ascii="Times New Roman" w:hAnsi="Times New Roman" w:cs="Times New Roman"/>
          <w:sz w:val="24"/>
          <w:szCs w:val="24"/>
        </w:rPr>
      </w:pPr>
    </w:p>
    <w:p w:rsidR="00A927B4" w:rsidRPr="00A927B4" w:rsidRDefault="00074793" w:rsidP="00A927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273570" wp14:editId="09519025">
            <wp:extent cx="5848350" cy="2711450"/>
            <wp:effectExtent l="57150" t="57150" r="95250" b="889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-1036" t="10664" r="5596" b="33277"/>
                    <a:stretch/>
                  </pic:blipFill>
                  <pic:spPr bwMode="auto">
                    <a:xfrm>
                      <a:off x="0" y="0"/>
                      <a:ext cx="5857312" cy="2715605"/>
                    </a:xfrm>
                    <a:prstGeom prst="rect">
                      <a:avLst/>
                    </a:prstGeom>
                    <a:ln w="635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W w:w="8613" w:type="dxa"/>
        <w:tblLook w:val="04A0" w:firstRow="1" w:lastRow="0" w:firstColumn="1" w:lastColumn="0" w:noHBand="0" w:noVBand="1"/>
      </w:tblPr>
      <w:tblGrid>
        <w:gridCol w:w="675"/>
        <w:gridCol w:w="3969"/>
        <w:gridCol w:w="3969"/>
      </w:tblGrid>
      <w:tr w:rsidR="00A927B4" w:rsidRPr="00A927B4" w:rsidTr="006A693E">
        <w:tc>
          <w:tcPr>
            <w:tcW w:w="675" w:type="dxa"/>
          </w:tcPr>
          <w:p w:rsidR="00A927B4" w:rsidRPr="00A927B4" w:rsidRDefault="00A927B4" w:rsidP="006A6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927B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927B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A927B4" w:rsidRPr="00A927B4" w:rsidRDefault="00A927B4" w:rsidP="006A6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b/>
                <w:sz w:val="24"/>
                <w:szCs w:val="24"/>
              </w:rPr>
              <w:t>Ф.И.О. ответственного должностного лица (реквизиты)</w:t>
            </w:r>
          </w:p>
        </w:tc>
        <w:tc>
          <w:tcPr>
            <w:tcW w:w="3969" w:type="dxa"/>
          </w:tcPr>
          <w:p w:rsidR="00A927B4" w:rsidRPr="00A927B4" w:rsidRDefault="00A927B4" w:rsidP="006A6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Закрепленная территория согласно карте-схеме (улица)</w:t>
            </w:r>
          </w:p>
        </w:tc>
      </w:tr>
      <w:tr w:rsidR="00A927B4" w:rsidRPr="00A927B4" w:rsidTr="006A693E">
        <w:tc>
          <w:tcPr>
            <w:tcW w:w="675" w:type="dxa"/>
          </w:tcPr>
          <w:p w:rsidR="00A927B4" w:rsidRPr="00A927B4" w:rsidRDefault="00A927B4" w:rsidP="006A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A927B4" w:rsidRPr="00A927B4" w:rsidRDefault="00A927B4" w:rsidP="00A927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Белоусов Владимир Николаевич, староста д</w:t>
            </w:r>
            <w:proofErr w:type="gramStart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иколаевка </w:t>
            </w:r>
          </w:p>
        </w:tc>
        <w:tc>
          <w:tcPr>
            <w:tcW w:w="3969" w:type="dxa"/>
          </w:tcPr>
          <w:p w:rsidR="00A927B4" w:rsidRPr="00A927B4" w:rsidRDefault="00A927B4" w:rsidP="006A6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иколаевка </w:t>
            </w:r>
          </w:p>
          <w:p w:rsidR="00A927B4" w:rsidRPr="00A927B4" w:rsidRDefault="00A927B4" w:rsidP="00A927B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proofErr w:type="gramStart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927B4">
              <w:rPr>
                <w:rFonts w:ascii="Times New Roman" w:hAnsi="Times New Roman" w:cs="Times New Roman"/>
                <w:sz w:val="24"/>
                <w:szCs w:val="24"/>
              </w:rPr>
              <w:t>Садовый, , ул. Молодежная</w:t>
            </w:r>
          </w:p>
        </w:tc>
      </w:tr>
    </w:tbl>
    <w:p w:rsidR="00A927B4" w:rsidRPr="00A927B4" w:rsidRDefault="00A927B4" w:rsidP="00D67E81">
      <w:pPr>
        <w:rPr>
          <w:rFonts w:ascii="Times New Roman" w:hAnsi="Times New Roman" w:cs="Times New Roman"/>
          <w:sz w:val="24"/>
          <w:szCs w:val="24"/>
        </w:rPr>
      </w:pPr>
    </w:p>
    <w:p w:rsidR="00DA20D5" w:rsidRDefault="00C7609A" w:rsidP="00D67E81">
      <w:pPr>
        <w:rPr>
          <w:rFonts w:ascii="Times New Roman" w:hAnsi="Times New Roman" w:cs="Times New Roman"/>
          <w:sz w:val="24"/>
          <w:szCs w:val="24"/>
        </w:rPr>
      </w:pPr>
      <w:r w:rsidRPr="00B452F6">
        <w:rPr>
          <w:rFonts w:ascii="Times New Roman" w:hAnsi="Times New Roman" w:cs="Times New Roman"/>
          <w:sz w:val="24"/>
          <w:szCs w:val="24"/>
        </w:rPr>
        <w:t xml:space="preserve">1.2. </w:t>
      </w:r>
      <w:r w:rsidR="00D21ECA" w:rsidRPr="00B452F6">
        <w:rPr>
          <w:rFonts w:ascii="Times New Roman" w:hAnsi="Times New Roman" w:cs="Times New Roman"/>
          <w:sz w:val="24"/>
          <w:szCs w:val="24"/>
        </w:rPr>
        <w:t>Дополнить Правила р</w:t>
      </w:r>
      <w:r w:rsidR="00A927B4" w:rsidRPr="00B452F6">
        <w:rPr>
          <w:rFonts w:ascii="Times New Roman" w:hAnsi="Times New Roman" w:cs="Times New Roman"/>
          <w:sz w:val="24"/>
          <w:szCs w:val="24"/>
        </w:rPr>
        <w:t xml:space="preserve">азделом </w:t>
      </w:r>
      <w:r w:rsidR="00D67E81" w:rsidRPr="00B452F6">
        <w:rPr>
          <w:rFonts w:ascii="Times New Roman" w:hAnsi="Times New Roman" w:cs="Times New Roman"/>
          <w:sz w:val="24"/>
          <w:szCs w:val="24"/>
        </w:rPr>
        <w:t xml:space="preserve"> следующего содержания «</w:t>
      </w:r>
      <w:r w:rsidR="00A927B4" w:rsidRPr="00B452F6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A927B4" w:rsidRPr="00B452F6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="00D6732A" w:rsidRPr="00B452F6">
        <w:rPr>
          <w:rFonts w:ascii="Times New Roman" w:hAnsi="Times New Roman" w:cs="Times New Roman"/>
          <w:sz w:val="24"/>
          <w:szCs w:val="24"/>
        </w:rPr>
        <w:t xml:space="preserve">. </w:t>
      </w:r>
      <w:r w:rsidR="00D67E81" w:rsidRPr="00B452F6">
        <w:rPr>
          <w:rFonts w:ascii="Times New Roman" w:hAnsi="Times New Roman" w:cs="Times New Roman"/>
          <w:sz w:val="24"/>
          <w:szCs w:val="24"/>
        </w:rPr>
        <w:t xml:space="preserve">БЛАГОУСТРОЙСТВО НА ТЕРРИТОРИЯХ ЖИЛОГО НАЗНАЧЕНИЯ. </w:t>
      </w:r>
    </w:p>
    <w:p w:rsidR="00D67E81" w:rsidRPr="00B452F6" w:rsidRDefault="00D67E81" w:rsidP="00DA20D5">
      <w:pPr>
        <w:pStyle w:val="a4"/>
        <w:jc w:val="both"/>
      </w:pPr>
      <w:r w:rsidRPr="00B452F6">
        <w:t>.1. Общие положения.</w:t>
      </w:r>
    </w:p>
    <w:p w:rsidR="00D67E81" w:rsidRPr="00B452F6" w:rsidRDefault="009871D6" w:rsidP="00DA20D5">
      <w:pPr>
        <w:pStyle w:val="a4"/>
        <w:jc w:val="both"/>
      </w:pPr>
      <w:r>
        <w:t xml:space="preserve"> 12.1</w:t>
      </w:r>
      <w:r w:rsidR="00D67E81" w:rsidRPr="00B452F6">
        <w:t xml:space="preserve"> Объектами нормирования благоустройства на территориях жилого назначения являются: общественные пространства, участки жилой застройки, детских садов, школ, постоянного и временного хранения автотранспортных средств, которые в различных сочетаниях формируют жилые группы, микрорайоны, жилые районы. </w:t>
      </w:r>
    </w:p>
    <w:p w:rsidR="00D67E81" w:rsidRPr="00B452F6" w:rsidRDefault="009871D6" w:rsidP="00DA20D5">
      <w:pPr>
        <w:pStyle w:val="a4"/>
        <w:jc w:val="both"/>
      </w:pPr>
      <w:r>
        <w:t>12.2</w:t>
      </w:r>
      <w:r w:rsidR="00D67E81" w:rsidRPr="00B452F6">
        <w:t xml:space="preserve">. Общественные пространства. </w:t>
      </w:r>
    </w:p>
    <w:p w:rsidR="00D67E81" w:rsidRPr="00B452F6" w:rsidRDefault="009871D6" w:rsidP="00DA20D5">
      <w:pPr>
        <w:pStyle w:val="a4"/>
        <w:jc w:val="both"/>
      </w:pPr>
      <w:r>
        <w:t xml:space="preserve"> 12.3</w:t>
      </w:r>
      <w:r w:rsidR="00D67E81" w:rsidRPr="00B452F6">
        <w:t xml:space="preserve"> Общественные пространства на территориях жилого назначения формируются системой пешеходных коммуникаций, участков учреждений обслуживания жилых групп, микрорайонов, жилых районов и озелененных территорий общего пользования.</w:t>
      </w:r>
    </w:p>
    <w:p w:rsidR="00E66695" w:rsidRPr="00B452F6" w:rsidRDefault="009871D6" w:rsidP="00DA20D5">
      <w:pPr>
        <w:pStyle w:val="a4"/>
        <w:jc w:val="both"/>
      </w:pPr>
      <w:r>
        <w:t xml:space="preserve"> 12.4</w:t>
      </w:r>
      <w:proofErr w:type="gramStart"/>
      <w:r w:rsidR="00D67E81" w:rsidRPr="00B452F6">
        <w:t xml:space="preserve"> Д</w:t>
      </w:r>
      <w:proofErr w:type="gramEnd"/>
      <w:r w:rsidR="00D67E81" w:rsidRPr="00B452F6">
        <w:t>ля учреждений обслуживания с большим количеством посетителей (</w:t>
      </w:r>
      <w:r w:rsidR="00E66695" w:rsidRPr="00B452F6">
        <w:t xml:space="preserve">магазины, почтовое отделение, </w:t>
      </w:r>
      <w:proofErr w:type="spellStart"/>
      <w:r w:rsidR="00E66695" w:rsidRPr="00B452F6">
        <w:t>ФАПы</w:t>
      </w:r>
      <w:proofErr w:type="spellEnd"/>
      <w:r w:rsidR="00D67E81" w:rsidRPr="00B452F6">
        <w:t xml:space="preserve">) предусматривается устройство </w:t>
      </w:r>
      <w:proofErr w:type="spellStart"/>
      <w:r w:rsidR="00D67E81" w:rsidRPr="00B452F6">
        <w:t>приобъектных</w:t>
      </w:r>
      <w:proofErr w:type="spellEnd"/>
      <w:r w:rsidR="00D67E81" w:rsidRPr="00B452F6">
        <w:t xml:space="preserve"> автостоянок. </w:t>
      </w:r>
    </w:p>
    <w:p w:rsidR="00D67E81" w:rsidRPr="00B452F6" w:rsidRDefault="009871D6" w:rsidP="00DA20D5">
      <w:pPr>
        <w:pStyle w:val="a4"/>
        <w:jc w:val="both"/>
      </w:pPr>
      <w:r>
        <w:t>12.5</w:t>
      </w:r>
      <w:r w:rsidR="00D67E81" w:rsidRPr="00B452F6">
        <w:t xml:space="preserve"> Обязательный перечень элементов благоустройства на территории пешеходных коммуникаций и участков учреждений обслуживания включает: твердые виды покрытия, элементы сопряжения поверхностей, урны, </w:t>
      </w:r>
      <w:r w:rsidR="00E66695" w:rsidRPr="00B452F6">
        <w:t xml:space="preserve"> осветительное оборудование</w:t>
      </w:r>
      <w:r w:rsidR="00D67E81" w:rsidRPr="00B452F6">
        <w:t>.</w:t>
      </w:r>
    </w:p>
    <w:p w:rsidR="00D67E81" w:rsidRPr="00B452F6" w:rsidRDefault="009871D6" w:rsidP="00DA20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12.6</w:t>
      </w:r>
      <w:r w:rsidR="00D67E81" w:rsidRPr="00B452F6">
        <w:rPr>
          <w:rFonts w:ascii="Times New Roman" w:hAnsi="Times New Roman" w:cs="Times New Roman"/>
          <w:sz w:val="24"/>
          <w:szCs w:val="24"/>
        </w:rPr>
        <w:t xml:space="preserve"> Озелененные территории общего пользования формируются в виде единой системы озеленения жилых групп, микрорайонов, жилых районов. Система озеленения включает участки зеленых насаждений вдоль пешеходных и транспортных коммуникаций (газоны, рядовые посадки деревьев и кустарников), озелененные площадки вне участков жилой застройки (спортивные, спортивно-игровые, для выгула собак и др.), объекты рекреации (скверы, бульвары, сады микрорайона, парки жилого района).</w:t>
      </w:r>
    </w:p>
    <w:p w:rsidR="00D67E81" w:rsidRPr="00B452F6" w:rsidRDefault="009871D6" w:rsidP="00D67E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12.7</w:t>
      </w:r>
      <w:r w:rsidR="00D67E81" w:rsidRPr="00B452F6">
        <w:rPr>
          <w:rFonts w:ascii="Times New Roman" w:hAnsi="Times New Roman" w:cs="Times New Roman"/>
          <w:sz w:val="24"/>
          <w:szCs w:val="24"/>
        </w:rPr>
        <w:t xml:space="preserve">. Участки жилой застройки. </w:t>
      </w:r>
    </w:p>
    <w:p w:rsidR="00D67E81" w:rsidRPr="00B452F6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12.8.</w:t>
      </w:r>
      <w:r w:rsidR="00D67E81" w:rsidRPr="00B452F6">
        <w:rPr>
          <w:rFonts w:ascii="Times New Roman" w:hAnsi="Times New Roman" w:cs="Times New Roman"/>
          <w:sz w:val="24"/>
          <w:szCs w:val="24"/>
        </w:rPr>
        <w:t xml:space="preserve">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территорией. Кроме того, необходимо учитывать особенности благоустройства участков жилой </w:t>
      </w:r>
      <w:r w:rsidR="00D67E81" w:rsidRPr="00B452F6">
        <w:rPr>
          <w:rFonts w:ascii="Times New Roman" w:hAnsi="Times New Roman" w:cs="Times New Roman"/>
          <w:sz w:val="24"/>
          <w:szCs w:val="24"/>
        </w:rPr>
        <w:lastRenderedPageBreak/>
        <w:t xml:space="preserve">застройки при их размещении в составе исторической застройки, на территориях высокой плотности застройки, на реконструируемых территориях. </w:t>
      </w:r>
    </w:p>
    <w:p w:rsidR="00D67E81" w:rsidRPr="00A927B4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D67E81" w:rsidRPr="00B452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9</w:t>
      </w:r>
      <w:proofErr w:type="gramStart"/>
      <w:r w:rsidR="00D67E81" w:rsidRPr="00B452F6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="00D67E81" w:rsidRPr="00B452F6">
        <w:rPr>
          <w:rFonts w:ascii="Times New Roman" w:hAnsi="Times New Roman" w:cs="Times New Roman"/>
          <w:sz w:val="24"/>
          <w:szCs w:val="24"/>
        </w:rPr>
        <w:t>а территории участка жилой застройки с коллективным пользованием придомовой территорией (многоквартирная застройка) предусматриваются: транспортный проезд (проезды), пешеходные коммуникации (основные, второстепенные), площадки (для игр детей дошкольного возраста, отдыха взрослых, установки мусоросборников, гостевых автостоянок, при входных группах), озелененные территории. Если размеры территории участка позволяют, рекомендуется в границах участка размещение спортивных площадок и площадок для</w:t>
      </w:r>
      <w:r w:rsidR="00D67E81" w:rsidRPr="00A927B4">
        <w:rPr>
          <w:rFonts w:ascii="Times New Roman" w:hAnsi="Times New Roman" w:cs="Times New Roman"/>
          <w:sz w:val="24"/>
          <w:szCs w:val="24"/>
        </w:rPr>
        <w:t xml:space="preserve"> игр детей школьного возраста, площадок для выгула собак. </w:t>
      </w:r>
    </w:p>
    <w:p w:rsidR="00D67E81" w:rsidRPr="00A927B4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12.10</w:t>
      </w:r>
      <w:r w:rsidR="00D67E81" w:rsidRPr="00A927B4">
        <w:rPr>
          <w:rFonts w:ascii="Times New Roman" w:hAnsi="Times New Roman" w:cs="Times New Roman"/>
          <w:sz w:val="24"/>
          <w:szCs w:val="24"/>
        </w:rPr>
        <w:t>. Обязательный перечень элементов благоустройства на территории участка жилой застройки коллективного пользования включает: твердые виды покрытия проезда, р</w:t>
      </w:r>
      <w:r w:rsidR="00D6732A" w:rsidRPr="00A927B4">
        <w:rPr>
          <w:rFonts w:ascii="Times New Roman" w:hAnsi="Times New Roman" w:cs="Times New Roman"/>
          <w:sz w:val="24"/>
          <w:szCs w:val="24"/>
        </w:rPr>
        <w:t>азличные виды покрытия площадок</w:t>
      </w:r>
      <w:r w:rsidR="00D67E81" w:rsidRPr="00A927B4">
        <w:rPr>
          <w:rFonts w:ascii="Times New Roman" w:hAnsi="Times New Roman" w:cs="Times New Roman"/>
          <w:sz w:val="24"/>
          <w:szCs w:val="24"/>
        </w:rPr>
        <w:t>, элементы сопряжения поверхностей, оборудование площадок, озеленение, осветительное оборудование.</w:t>
      </w:r>
    </w:p>
    <w:p w:rsidR="00D67E81" w:rsidRPr="00A927B4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12.11</w:t>
      </w:r>
      <w:r w:rsidR="00D67E81" w:rsidRPr="00A927B4">
        <w:rPr>
          <w:rFonts w:ascii="Times New Roman" w:hAnsi="Times New Roman" w:cs="Times New Roman"/>
          <w:sz w:val="24"/>
          <w:szCs w:val="24"/>
        </w:rPr>
        <w:t xml:space="preserve">. Озеленение жилого участка формируется между </w:t>
      </w:r>
      <w:proofErr w:type="spellStart"/>
      <w:r w:rsidR="00D67E81" w:rsidRPr="00A927B4">
        <w:rPr>
          <w:rFonts w:ascii="Times New Roman" w:hAnsi="Times New Roman" w:cs="Times New Roman"/>
          <w:sz w:val="24"/>
          <w:szCs w:val="24"/>
        </w:rPr>
        <w:t>отмосткой</w:t>
      </w:r>
      <w:proofErr w:type="spellEnd"/>
      <w:r w:rsidR="00D67E81" w:rsidRPr="00A927B4">
        <w:rPr>
          <w:rFonts w:ascii="Times New Roman" w:hAnsi="Times New Roman" w:cs="Times New Roman"/>
          <w:sz w:val="24"/>
          <w:szCs w:val="24"/>
        </w:rPr>
        <w:t xml:space="preserve"> жилого дома и проездом (придомовые полосы озеленения), между проездом и внешними границами участка: на придомовых полосах - цветники, газоны, вьющиеся растения, компактные группы кустарников, невысоких отдельно стоящих деревьев; на остальной территории участка - свободные композиции и разнообразные приемы озеленения. </w:t>
      </w:r>
    </w:p>
    <w:p w:rsidR="009871D6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12.12</w:t>
      </w:r>
      <w:r w:rsidR="00D67E81" w:rsidRPr="00A927B4">
        <w:rPr>
          <w:rFonts w:ascii="Times New Roman" w:hAnsi="Times New Roman" w:cs="Times New Roman"/>
          <w:sz w:val="24"/>
          <w:szCs w:val="24"/>
        </w:rPr>
        <w:t xml:space="preserve"> Возможно ограждение участка жилой застройки, если оно не противоречит условиям размещения жилых участков вдоль магистральных улиц согласно пункту </w:t>
      </w:r>
    </w:p>
    <w:p w:rsidR="00D67E81" w:rsidRPr="00A927B4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D67E81" w:rsidRPr="00A927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13.</w:t>
      </w:r>
      <w:r w:rsidR="00D67E81" w:rsidRPr="00A927B4">
        <w:rPr>
          <w:rFonts w:ascii="Times New Roman" w:hAnsi="Times New Roman" w:cs="Times New Roman"/>
          <w:sz w:val="24"/>
          <w:szCs w:val="24"/>
        </w:rPr>
        <w:t xml:space="preserve"> настоящих Правил. </w:t>
      </w:r>
    </w:p>
    <w:p w:rsidR="00D67E81" w:rsidRPr="00A927B4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12.14</w:t>
      </w:r>
      <w:r w:rsidR="00D67E81" w:rsidRPr="00A927B4">
        <w:rPr>
          <w:rFonts w:ascii="Times New Roman" w:hAnsi="Times New Roman" w:cs="Times New Roman"/>
          <w:sz w:val="24"/>
          <w:szCs w:val="24"/>
        </w:rPr>
        <w:t xml:space="preserve"> Благоустройство жилых участков, расположенных в составе исторической застройки, на территориях высокой плотности застройки, на реконструируемых территориях проектируется с учетом градостроительных условий и требований их размещения. </w:t>
      </w:r>
    </w:p>
    <w:p w:rsidR="00D67E81" w:rsidRPr="00A927B4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12.15</w:t>
      </w:r>
      <w:proofErr w:type="gramStart"/>
      <w:r w:rsidR="00D67E81" w:rsidRPr="00A927B4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="00D67E81" w:rsidRPr="00A927B4">
        <w:rPr>
          <w:rFonts w:ascii="Times New Roman" w:hAnsi="Times New Roman" w:cs="Times New Roman"/>
          <w:sz w:val="24"/>
          <w:szCs w:val="24"/>
        </w:rPr>
        <w:t xml:space="preserve">а территориях охранных зон памятников проектирование благоустройства ведется в соответствии с режимами зон охраны и типологическими характеристиками застройки.  </w:t>
      </w:r>
    </w:p>
    <w:p w:rsidR="00D67E81" w:rsidRPr="00A927B4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12.16</w:t>
      </w:r>
      <w:proofErr w:type="gramStart"/>
      <w:r w:rsidR="00D67E81" w:rsidRPr="00A927B4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D67E81" w:rsidRPr="00A927B4">
        <w:rPr>
          <w:rFonts w:ascii="Times New Roman" w:hAnsi="Times New Roman" w:cs="Times New Roman"/>
          <w:sz w:val="24"/>
          <w:szCs w:val="24"/>
        </w:rPr>
        <w:t xml:space="preserve">ри размещении жилых участков вдоль магистральных улиц не допускается их сплошное ограждение и размещение площадок (детских, спортивных, для установки мусоросборников) со сторон улиц. </w:t>
      </w:r>
    </w:p>
    <w:p w:rsidR="00D67E81" w:rsidRPr="00A927B4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12.17.</w:t>
      </w:r>
      <w:r w:rsidR="00D67E81" w:rsidRPr="00A927B4">
        <w:rPr>
          <w:rFonts w:ascii="Times New Roman" w:hAnsi="Times New Roman" w:cs="Times New Roman"/>
          <w:sz w:val="24"/>
          <w:szCs w:val="24"/>
        </w:rPr>
        <w:t xml:space="preserve"> На реконструируемых территориях участков жилой застройки предусматривается удаление больных и ослабленных деревьев, защита и декоративное оформление здоровых деревьев, ликвидация неплановой застройки (складов, сараев, стихийно возникших гаражей, в т.ч. типа "Ракушка"), рекомендована замена морально и физически устаревших элементов благоустройства. </w:t>
      </w:r>
    </w:p>
    <w:p w:rsidR="00D67E81" w:rsidRPr="00A927B4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12.18</w:t>
      </w:r>
      <w:r w:rsidR="00D67E81" w:rsidRPr="00A927B4">
        <w:rPr>
          <w:rFonts w:ascii="Times New Roman" w:hAnsi="Times New Roman" w:cs="Times New Roman"/>
          <w:sz w:val="24"/>
          <w:szCs w:val="24"/>
        </w:rPr>
        <w:t xml:space="preserve">. Участки детских садов и школ. </w:t>
      </w:r>
    </w:p>
    <w:p w:rsidR="00D67E81" w:rsidRPr="00A927B4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12.19</w:t>
      </w:r>
      <w:r w:rsidR="00D67E81" w:rsidRPr="00A927B4">
        <w:rPr>
          <w:rFonts w:ascii="Times New Roman" w:hAnsi="Times New Roman" w:cs="Times New Roman"/>
          <w:sz w:val="24"/>
          <w:szCs w:val="24"/>
        </w:rPr>
        <w:t>. На территории участков детских садов и школ предусматриваются: транспортный проезд (проезды), пешеходные коммуникации (основные, второстепенные), площадки при входах (главные, хозяйственные), площадки</w:t>
      </w:r>
      <w:r w:rsidR="001B09D7" w:rsidRPr="00A927B4">
        <w:rPr>
          <w:rFonts w:ascii="Times New Roman" w:hAnsi="Times New Roman" w:cs="Times New Roman"/>
          <w:sz w:val="24"/>
          <w:szCs w:val="24"/>
        </w:rPr>
        <w:t xml:space="preserve"> для игр детей, занятия спортом</w:t>
      </w:r>
      <w:r w:rsidR="00D67E81" w:rsidRPr="00A927B4">
        <w:rPr>
          <w:rFonts w:ascii="Times New Roman" w:hAnsi="Times New Roman" w:cs="Times New Roman"/>
          <w:sz w:val="24"/>
          <w:szCs w:val="24"/>
        </w:rPr>
        <w:t>, озелененные и другие территории и сооружения.</w:t>
      </w:r>
    </w:p>
    <w:p w:rsidR="00D67E81" w:rsidRPr="00A927B4" w:rsidRDefault="00D67E81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 w:rsidRPr="00A927B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D6732A" w:rsidRPr="00A927B4">
        <w:rPr>
          <w:rFonts w:ascii="Times New Roman" w:hAnsi="Times New Roman" w:cs="Times New Roman"/>
          <w:sz w:val="24"/>
          <w:szCs w:val="24"/>
        </w:rPr>
        <w:t>1</w:t>
      </w:r>
      <w:r w:rsidR="009871D6">
        <w:rPr>
          <w:rFonts w:ascii="Times New Roman" w:hAnsi="Times New Roman" w:cs="Times New Roman"/>
          <w:sz w:val="24"/>
          <w:szCs w:val="24"/>
        </w:rPr>
        <w:t>2.20.</w:t>
      </w:r>
      <w:r w:rsidRPr="00A927B4">
        <w:rPr>
          <w:rFonts w:ascii="Times New Roman" w:hAnsi="Times New Roman" w:cs="Times New Roman"/>
          <w:sz w:val="24"/>
          <w:szCs w:val="24"/>
        </w:rPr>
        <w:t xml:space="preserve">Обязательный перечень элементов благоустройства на территории детского сада и школы включает: твердые виды покрытия проездов, основных пешеходных коммуникаций, площадок (кроме детских игровых), элементы сопряжения поверхностей, озеленение, ограждение, оборудование площадок, скамьи, урны, осветительное оборудование, носители информационного оформления. </w:t>
      </w:r>
    </w:p>
    <w:p w:rsidR="00D6732A" w:rsidRPr="00A927B4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12.21</w:t>
      </w:r>
      <w:r w:rsidR="00D67E81" w:rsidRPr="00A927B4">
        <w:rPr>
          <w:rFonts w:ascii="Times New Roman" w:hAnsi="Times New Roman" w:cs="Times New Roman"/>
          <w:sz w:val="24"/>
          <w:szCs w:val="24"/>
        </w:rPr>
        <w:t xml:space="preserve">. В качестве твердых видов покрытий применяется </w:t>
      </w:r>
      <w:r w:rsidR="001B09D7" w:rsidRPr="00A927B4">
        <w:rPr>
          <w:rFonts w:ascii="Times New Roman" w:hAnsi="Times New Roman" w:cs="Times New Roman"/>
          <w:sz w:val="24"/>
          <w:szCs w:val="24"/>
        </w:rPr>
        <w:t>асфальтобетон</w:t>
      </w:r>
      <w:r w:rsidR="00D67E81" w:rsidRPr="00A927B4">
        <w:rPr>
          <w:rFonts w:ascii="Times New Roman" w:hAnsi="Times New Roman" w:cs="Times New Roman"/>
          <w:sz w:val="24"/>
          <w:szCs w:val="24"/>
        </w:rPr>
        <w:t xml:space="preserve"> и плиточное мощение. </w:t>
      </w:r>
    </w:p>
    <w:p w:rsidR="00D67E81" w:rsidRPr="00A927B4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D67E81" w:rsidRPr="00A927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22</w:t>
      </w:r>
      <w:proofErr w:type="gramStart"/>
      <w:r w:rsidR="00D67E81" w:rsidRPr="00A927B4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D67E81" w:rsidRPr="00A927B4">
        <w:rPr>
          <w:rFonts w:ascii="Times New Roman" w:hAnsi="Times New Roman" w:cs="Times New Roman"/>
          <w:sz w:val="24"/>
          <w:szCs w:val="24"/>
        </w:rPr>
        <w:t>ри озеленении территории детских садов и школ не допускается применение растений с ядовитыми плодами.</w:t>
      </w:r>
    </w:p>
    <w:p w:rsidR="00D67E81" w:rsidRPr="00A927B4" w:rsidRDefault="00D67E81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 w:rsidRPr="00A927B4">
        <w:rPr>
          <w:rFonts w:ascii="Times New Roman" w:hAnsi="Times New Roman" w:cs="Times New Roman"/>
          <w:sz w:val="24"/>
          <w:szCs w:val="24"/>
        </w:rPr>
        <w:t xml:space="preserve"> </w:t>
      </w:r>
      <w:r w:rsidR="009871D6">
        <w:rPr>
          <w:rFonts w:ascii="Times New Roman" w:hAnsi="Times New Roman" w:cs="Times New Roman"/>
          <w:sz w:val="24"/>
          <w:szCs w:val="24"/>
        </w:rPr>
        <w:t>12.2</w:t>
      </w:r>
      <w:r w:rsidRPr="00A927B4">
        <w:rPr>
          <w:rFonts w:ascii="Times New Roman" w:hAnsi="Times New Roman" w:cs="Times New Roman"/>
          <w:sz w:val="24"/>
          <w:szCs w:val="24"/>
        </w:rPr>
        <w:t xml:space="preserve">3. При проектировании инженерных коммуникаций квартала не допускается их трассировка через территорию детского сада и школы, уже существующие сети при реконструкции территории квартала рекомендуется переложить. Собственные инженерные сети детского сада и школы проектируются по кратчайшим расстояниям от подводящих инженерных сетей до здания, исключая прохождение под игровыми и спортивными площадками (желательно проектировать прокладку со стороны хозяйственной зоны). Не допускается устройство смотровых колодцев на территориях площадок, проездов, проходов. Места их размещения на других территориях в границах участка ограждаются или выделяются предупреждающими об опасности знаками. </w:t>
      </w:r>
    </w:p>
    <w:p w:rsidR="00D67E81" w:rsidRPr="00A927B4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D67E81" w:rsidRPr="00A927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24.</w:t>
      </w:r>
      <w:r w:rsidR="00D67E81" w:rsidRPr="00A927B4">
        <w:rPr>
          <w:rFonts w:ascii="Times New Roman" w:hAnsi="Times New Roman" w:cs="Times New Roman"/>
          <w:sz w:val="24"/>
          <w:szCs w:val="24"/>
        </w:rPr>
        <w:t xml:space="preserve"> Рекомендуется плоская кровля зданий детских садов и школ. </w:t>
      </w:r>
    </w:p>
    <w:p w:rsidR="00D67E81" w:rsidRPr="00A927B4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D67E81" w:rsidRPr="00A927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="00D67E81" w:rsidRPr="00A927B4">
        <w:rPr>
          <w:rFonts w:ascii="Times New Roman" w:hAnsi="Times New Roman" w:cs="Times New Roman"/>
          <w:sz w:val="24"/>
          <w:szCs w:val="24"/>
        </w:rPr>
        <w:t>5. Участки длительного и кратковременного хранения автотранспортных средств.</w:t>
      </w:r>
    </w:p>
    <w:p w:rsidR="00D67E81" w:rsidRPr="00A927B4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12</w:t>
      </w:r>
      <w:r w:rsidR="00D6732A" w:rsidRPr="00A927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26</w:t>
      </w:r>
      <w:proofErr w:type="gramStart"/>
      <w:r w:rsidR="00D67E81" w:rsidRPr="00A927B4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="00D67E81" w:rsidRPr="00A927B4">
        <w:rPr>
          <w:rFonts w:ascii="Times New Roman" w:hAnsi="Times New Roman" w:cs="Times New Roman"/>
          <w:sz w:val="24"/>
          <w:szCs w:val="24"/>
        </w:rPr>
        <w:t xml:space="preserve">а участке длительного и кратковременного хранения автотранспортных средств необходимо предусматривать: сооружение гаража или стоянки, площадку (накопительную), выезды и въезды, пешеходные дорожки. </w:t>
      </w:r>
      <w:proofErr w:type="gramStart"/>
      <w:r w:rsidR="00D67E81" w:rsidRPr="00A927B4">
        <w:rPr>
          <w:rFonts w:ascii="Times New Roman" w:hAnsi="Times New Roman" w:cs="Times New Roman"/>
          <w:sz w:val="24"/>
          <w:szCs w:val="24"/>
        </w:rPr>
        <w:t>Подъездные пути к участкам постоянного и кратковременного хранения автотранспортных средств желательно устанавливать не пересекающимися с основными направлениями пешеходных путей.</w:t>
      </w:r>
      <w:proofErr w:type="gramEnd"/>
      <w:r w:rsidR="00D67E81" w:rsidRPr="00A927B4">
        <w:rPr>
          <w:rFonts w:ascii="Times New Roman" w:hAnsi="Times New Roman" w:cs="Times New Roman"/>
          <w:sz w:val="24"/>
          <w:szCs w:val="24"/>
        </w:rPr>
        <w:t xml:space="preserve"> Не допускается организация транзитных пешеходных путей через участок длительного и кратковременного хранения автотранспортных средств. Участок длительного и кратковременного хранения автотранспортных средств изолируется от остальной территории полосой зеленых насаждений шириной не менее 3 м. Въезды и выезды должны иметь закругления бортов тротуаров и газонов радиусом не менее 8 м.  </w:t>
      </w:r>
    </w:p>
    <w:p w:rsidR="00D67E81" w:rsidRPr="00A927B4" w:rsidRDefault="009871D6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D67E81" w:rsidRPr="00A927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27</w:t>
      </w:r>
      <w:r w:rsidR="00D67E81" w:rsidRPr="00A927B4">
        <w:rPr>
          <w:rFonts w:ascii="Times New Roman" w:hAnsi="Times New Roman" w:cs="Times New Roman"/>
          <w:sz w:val="24"/>
          <w:szCs w:val="24"/>
        </w:rPr>
        <w:t xml:space="preserve"> Обязательный перечень элементов благоустройства на участке длительного и кратковременного хранения автотранспортных сре</w:t>
      </w:r>
      <w:proofErr w:type="gramStart"/>
      <w:r w:rsidR="00D67E81" w:rsidRPr="00A927B4">
        <w:rPr>
          <w:rFonts w:ascii="Times New Roman" w:hAnsi="Times New Roman" w:cs="Times New Roman"/>
          <w:sz w:val="24"/>
          <w:szCs w:val="24"/>
        </w:rPr>
        <w:t>дств вкл</w:t>
      </w:r>
      <w:proofErr w:type="gramEnd"/>
      <w:r w:rsidR="00D67E81" w:rsidRPr="00A927B4">
        <w:rPr>
          <w:rFonts w:ascii="Times New Roman" w:hAnsi="Times New Roman" w:cs="Times New Roman"/>
          <w:sz w:val="24"/>
          <w:szCs w:val="24"/>
        </w:rPr>
        <w:t xml:space="preserve">ючает: твердые виды покрытия, элементы сопряжения поверхностей, ограждения, урны или контейнеры для мусора, осветительное оборудование, информационное оборудование (указатели). </w:t>
      </w:r>
    </w:p>
    <w:p w:rsidR="00D67E81" w:rsidRPr="00A927B4" w:rsidRDefault="00D67E81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 w:rsidRPr="00A927B4">
        <w:rPr>
          <w:rFonts w:ascii="Times New Roman" w:hAnsi="Times New Roman" w:cs="Times New Roman"/>
          <w:sz w:val="24"/>
          <w:szCs w:val="24"/>
        </w:rPr>
        <w:t>1</w:t>
      </w:r>
      <w:r w:rsidR="00F64F14">
        <w:rPr>
          <w:rFonts w:ascii="Times New Roman" w:hAnsi="Times New Roman" w:cs="Times New Roman"/>
          <w:sz w:val="24"/>
          <w:szCs w:val="24"/>
        </w:rPr>
        <w:t>2</w:t>
      </w:r>
      <w:r w:rsidRPr="00A927B4">
        <w:rPr>
          <w:rFonts w:ascii="Times New Roman" w:hAnsi="Times New Roman" w:cs="Times New Roman"/>
          <w:sz w:val="24"/>
          <w:szCs w:val="24"/>
        </w:rPr>
        <w:t>.</w:t>
      </w:r>
      <w:r w:rsidR="009871D6">
        <w:rPr>
          <w:rFonts w:ascii="Times New Roman" w:hAnsi="Times New Roman" w:cs="Times New Roman"/>
          <w:sz w:val="24"/>
          <w:szCs w:val="24"/>
        </w:rPr>
        <w:t>28</w:t>
      </w:r>
      <w:proofErr w:type="gramStart"/>
      <w:r w:rsidRPr="00A927B4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A927B4">
        <w:rPr>
          <w:rFonts w:ascii="Times New Roman" w:hAnsi="Times New Roman" w:cs="Times New Roman"/>
          <w:sz w:val="24"/>
          <w:szCs w:val="24"/>
        </w:rPr>
        <w:t xml:space="preserve">а пешеходных дорожках предусматривается съезд - бордюрный пандус - на уровень проезда (не менее одного на участок). </w:t>
      </w:r>
    </w:p>
    <w:p w:rsidR="00D67E81" w:rsidRPr="00A927B4" w:rsidRDefault="00D67E81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 w:rsidRPr="00A927B4">
        <w:rPr>
          <w:rFonts w:ascii="Times New Roman" w:hAnsi="Times New Roman" w:cs="Times New Roman"/>
          <w:sz w:val="24"/>
          <w:szCs w:val="24"/>
        </w:rPr>
        <w:t xml:space="preserve"> Рекомендуется формировать посадки густого высокорастущего кустарника с высокой степенью </w:t>
      </w:r>
      <w:proofErr w:type="spellStart"/>
      <w:r w:rsidRPr="00A927B4">
        <w:rPr>
          <w:rFonts w:ascii="Times New Roman" w:hAnsi="Times New Roman" w:cs="Times New Roman"/>
          <w:sz w:val="24"/>
          <w:szCs w:val="24"/>
        </w:rPr>
        <w:t>фитонцидности</w:t>
      </w:r>
      <w:proofErr w:type="spellEnd"/>
      <w:r w:rsidRPr="00A927B4">
        <w:rPr>
          <w:rFonts w:ascii="Times New Roman" w:hAnsi="Times New Roman" w:cs="Times New Roman"/>
          <w:sz w:val="24"/>
          <w:szCs w:val="24"/>
        </w:rPr>
        <w:t xml:space="preserve"> и посадки деревьев вдоль границ участка. </w:t>
      </w:r>
    </w:p>
    <w:p w:rsidR="00D67E81" w:rsidRPr="00A927B4" w:rsidRDefault="00F64F14" w:rsidP="00D67E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D67E81" w:rsidRPr="00A927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29.</w:t>
      </w:r>
      <w:bookmarkStart w:id="0" w:name="_GoBack"/>
      <w:bookmarkEnd w:id="0"/>
      <w:r w:rsidR="00D67E81" w:rsidRPr="00A927B4">
        <w:rPr>
          <w:rFonts w:ascii="Times New Roman" w:hAnsi="Times New Roman" w:cs="Times New Roman"/>
          <w:sz w:val="24"/>
          <w:szCs w:val="24"/>
        </w:rPr>
        <w:t xml:space="preserve"> Благоустройство участка территории, предназначенного для хранения автомобилей в некапитальных нестационарных гаражных сооружениях, должно иметь твердое покрытие дорожек и проездов, осветительное оборудование. </w:t>
      </w:r>
      <w:proofErr w:type="gramStart"/>
      <w:r w:rsidR="00D67E81" w:rsidRPr="00A927B4">
        <w:rPr>
          <w:rFonts w:ascii="Times New Roman" w:hAnsi="Times New Roman" w:cs="Times New Roman"/>
          <w:sz w:val="24"/>
          <w:szCs w:val="24"/>
        </w:rPr>
        <w:t xml:space="preserve">Гаражные сооружения или </w:t>
      </w:r>
      <w:r w:rsidR="00D67E81" w:rsidRPr="00A927B4">
        <w:rPr>
          <w:rFonts w:ascii="Times New Roman" w:hAnsi="Times New Roman" w:cs="Times New Roman"/>
          <w:sz w:val="24"/>
          <w:szCs w:val="24"/>
        </w:rPr>
        <w:lastRenderedPageBreak/>
        <w:t>отсеки предусматриваются унифицированными, с элементами озеленения и размещением ограждений.</w:t>
      </w:r>
      <w:r w:rsidR="006046A2" w:rsidRPr="00A927B4">
        <w:rPr>
          <w:rFonts w:ascii="Times New Roman" w:hAnsi="Times New Roman" w:cs="Times New Roman"/>
          <w:sz w:val="24"/>
          <w:szCs w:val="24"/>
        </w:rPr>
        <w:t>»</w:t>
      </w:r>
      <w:r w:rsidR="00D67E81" w:rsidRPr="00A927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C7609A" w:rsidRPr="00A927B4" w:rsidRDefault="00C7609A" w:rsidP="00D6732A">
      <w:pPr>
        <w:pStyle w:val="a4"/>
        <w:jc w:val="both"/>
      </w:pPr>
      <w:r w:rsidRPr="00A927B4">
        <w:t>2. Обнародовать данное решение в соответствии с установленным порядком.</w:t>
      </w:r>
    </w:p>
    <w:p w:rsidR="00C7609A" w:rsidRPr="00A927B4" w:rsidRDefault="00C7609A" w:rsidP="00D6732A">
      <w:pPr>
        <w:pStyle w:val="a4"/>
        <w:jc w:val="both"/>
      </w:pPr>
      <w:r w:rsidRPr="00A927B4">
        <w:t>3. Решение вступает в силу после его официального обнародования.</w:t>
      </w:r>
    </w:p>
    <w:p w:rsidR="00C7609A" w:rsidRPr="00A927B4" w:rsidRDefault="00C7609A" w:rsidP="00C7609A">
      <w:pPr>
        <w:pStyle w:val="a4"/>
        <w:ind w:firstLine="709"/>
        <w:jc w:val="both"/>
      </w:pPr>
    </w:p>
    <w:p w:rsidR="00C7609A" w:rsidRPr="00A927B4" w:rsidRDefault="00C7609A" w:rsidP="00C7609A">
      <w:pPr>
        <w:pStyle w:val="a4"/>
        <w:ind w:firstLine="709"/>
        <w:jc w:val="both"/>
      </w:pPr>
    </w:p>
    <w:p w:rsidR="00C7609A" w:rsidRPr="00A927B4" w:rsidRDefault="00C7609A" w:rsidP="00C7609A">
      <w:pPr>
        <w:pStyle w:val="a4"/>
        <w:ind w:firstLine="709"/>
        <w:jc w:val="both"/>
      </w:pPr>
    </w:p>
    <w:p w:rsidR="006046A2" w:rsidRPr="00A927B4" w:rsidRDefault="006046A2" w:rsidP="00C7609A">
      <w:pPr>
        <w:pStyle w:val="a4"/>
        <w:ind w:firstLine="709"/>
        <w:jc w:val="both"/>
      </w:pPr>
    </w:p>
    <w:p w:rsidR="00C7609A" w:rsidRPr="00A927B4" w:rsidRDefault="00C7609A" w:rsidP="00C7609A">
      <w:pPr>
        <w:pStyle w:val="a4"/>
        <w:ind w:firstLine="709"/>
        <w:jc w:val="both"/>
      </w:pPr>
    </w:p>
    <w:p w:rsidR="00C7609A" w:rsidRPr="00A927B4" w:rsidRDefault="00C7609A" w:rsidP="00C7609A">
      <w:pPr>
        <w:pStyle w:val="a4"/>
        <w:jc w:val="both"/>
        <w:rPr>
          <w:b/>
        </w:rPr>
      </w:pPr>
      <w:r w:rsidRPr="00A927B4">
        <w:rPr>
          <w:b/>
        </w:rPr>
        <w:t xml:space="preserve">Глава  </w:t>
      </w:r>
      <w:r w:rsidR="00703948" w:rsidRPr="00A927B4">
        <w:rPr>
          <w:b/>
        </w:rPr>
        <w:t xml:space="preserve">Кучумбетовского </w:t>
      </w:r>
    </w:p>
    <w:p w:rsidR="00C7609A" w:rsidRPr="00A927B4" w:rsidRDefault="00C7609A" w:rsidP="00C7609A">
      <w:pPr>
        <w:pStyle w:val="a4"/>
      </w:pPr>
      <w:r w:rsidRPr="00A927B4">
        <w:rPr>
          <w:b/>
        </w:rPr>
        <w:t>муниципального  образования</w:t>
      </w:r>
      <w:r w:rsidRPr="00A927B4">
        <w:rPr>
          <w:b/>
        </w:rPr>
        <w:tab/>
      </w:r>
      <w:r w:rsidRPr="00A927B4">
        <w:rPr>
          <w:b/>
        </w:rPr>
        <w:tab/>
        <w:t xml:space="preserve">                                   </w:t>
      </w:r>
      <w:r w:rsidR="00A927B4" w:rsidRPr="00A927B4">
        <w:rPr>
          <w:b/>
        </w:rPr>
        <w:t>Р.Ф.Бикбаев</w:t>
      </w:r>
      <w:r w:rsidRPr="00A927B4">
        <w:rPr>
          <w:b/>
        </w:rPr>
        <w:tab/>
      </w:r>
      <w:r w:rsidRPr="00A927B4">
        <w:rPr>
          <w:b/>
        </w:rPr>
        <w:tab/>
      </w:r>
      <w:r w:rsidRPr="00A927B4">
        <w:rPr>
          <w:b/>
        </w:rPr>
        <w:tab/>
      </w:r>
    </w:p>
    <w:p w:rsidR="00C7609A" w:rsidRPr="00A927B4" w:rsidRDefault="00C7609A" w:rsidP="00C7609A">
      <w:pPr>
        <w:rPr>
          <w:rFonts w:ascii="Times New Roman" w:hAnsi="Times New Roman" w:cs="Times New Roman"/>
          <w:sz w:val="24"/>
          <w:szCs w:val="24"/>
        </w:rPr>
      </w:pPr>
    </w:p>
    <w:p w:rsidR="004027A5" w:rsidRPr="00A927B4" w:rsidRDefault="004027A5">
      <w:pPr>
        <w:rPr>
          <w:rFonts w:ascii="Times New Roman" w:hAnsi="Times New Roman" w:cs="Times New Roman"/>
          <w:sz w:val="24"/>
          <w:szCs w:val="24"/>
        </w:rPr>
      </w:pPr>
    </w:p>
    <w:sectPr w:rsidR="004027A5" w:rsidRPr="00A927B4" w:rsidSect="0070394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609A"/>
    <w:rsid w:val="00074793"/>
    <w:rsid w:val="001B09D7"/>
    <w:rsid w:val="00227CAC"/>
    <w:rsid w:val="00287FB3"/>
    <w:rsid w:val="002E1AC7"/>
    <w:rsid w:val="004027A5"/>
    <w:rsid w:val="004F6C92"/>
    <w:rsid w:val="006046A2"/>
    <w:rsid w:val="00700CA7"/>
    <w:rsid w:val="00703948"/>
    <w:rsid w:val="007755C4"/>
    <w:rsid w:val="009871D6"/>
    <w:rsid w:val="00A116FE"/>
    <w:rsid w:val="00A927B4"/>
    <w:rsid w:val="00B452F6"/>
    <w:rsid w:val="00C7609A"/>
    <w:rsid w:val="00D10042"/>
    <w:rsid w:val="00D21ECA"/>
    <w:rsid w:val="00D55615"/>
    <w:rsid w:val="00D6732A"/>
    <w:rsid w:val="00D67E81"/>
    <w:rsid w:val="00DA20D5"/>
    <w:rsid w:val="00DC23CC"/>
    <w:rsid w:val="00E66695"/>
    <w:rsid w:val="00EB286A"/>
    <w:rsid w:val="00F6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09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C7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3"/>
    <w:uiPriority w:val="1"/>
    <w:qFormat/>
    <w:rsid w:val="00C760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6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09A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287F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8">
    <w:name w:val="Содержимое таблицы"/>
    <w:basedOn w:val="a"/>
    <w:rsid w:val="00703948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F2D5B-331A-4EE2-B509-EEF400302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1629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Кучумбетово</cp:lastModifiedBy>
  <cp:revision>14</cp:revision>
  <cp:lastPrinted>2022-04-08T06:26:00Z</cp:lastPrinted>
  <dcterms:created xsi:type="dcterms:W3CDTF">2022-03-21T09:04:00Z</dcterms:created>
  <dcterms:modified xsi:type="dcterms:W3CDTF">2022-06-30T11:38:00Z</dcterms:modified>
</cp:coreProperties>
</file>