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EA" w:rsidRDefault="008B64EA" w:rsidP="000A2FB3">
      <w:pPr>
        <w:rPr>
          <w:rFonts w:ascii="Times New Roman" w:hAnsi="Times New Roman" w:cs="Times New Roman"/>
          <w:sz w:val="24"/>
          <w:szCs w:val="24"/>
        </w:rPr>
      </w:pPr>
    </w:p>
    <w:p w:rsidR="008B64EA" w:rsidRDefault="008B64EA" w:rsidP="00B74C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64EA" w:rsidRDefault="008B64EA" w:rsidP="008B64EA"/>
    <w:p w:rsidR="008B64EA" w:rsidRPr="00A24057" w:rsidRDefault="008B64EA" w:rsidP="008B64EA">
      <w:pPr>
        <w:rPr>
          <w:rFonts w:ascii="Times New Roman" w:hAnsi="Times New Roman" w:cs="Times New Roman"/>
          <w:b/>
          <w:sz w:val="24"/>
          <w:szCs w:val="24"/>
        </w:rPr>
      </w:pPr>
      <w:r w:rsidRPr="00A24057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май</w:t>
      </w:r>
      <w:r w:rsidRPr="00A24057">
        <w:rPr>
          <w:rFonts w:ascii="Times New Roman" w:hAnsi="Times New Roman" w:cs="Times New Roman"/>
          <w:b/>
          <w:sz w:val="24"/>
          <w:szCs w:val="24"/>
        </w:rPr>
        <w:t xml:space="preserve">  2018 года о рассмотрении обращений граждан, поступивших в органы местного самоуправления Администрации  Кучумбетовского  муниципального образования.</w:t>
      </w:r>
    </w:p>
    <w:p w:rsidR="008B64EA" w:rsidRDefault="008B64EA" w:rsidP="008B64EA"/>
    <w:tbl>
      <w:tblPr>
        <w:tblStyle w:val="a3"/>
        <w:tblW w:w="15134" w:type="dxa"/>
        <w:tblLayout w:type="fixed"/>
        <w:tblLook w:val="04A0"/>
      </w:tblPr>
      <w:tblGrid>
        <w:gridCol w:w="498"/>
        <w:gridCol w:w="3712"/>
        <w:gridCol w:w="698"/>
        <w:gridCol w:w="697"/>
        <w:gridCol w:w="696"/>
        <w:gridCol w:w="697"/>
        <w:gridCol w:w="697"/>
        <w:gridCol w:w="744"/>
        <w:gridCol w:w="700"/>
        <w:gridCol w:w="672"/>
        <w:gridCol w:w="743"/>
        <w:gridCol w:w="753"/>
        <w:gridCol w:w="671"/>
        <w:gridCol w:w="680"/>
        <w:gridCol w:w="633"/>
        <w:gridCol w:w="709"/>
        <w:gridCol w:w="567"/>
        <w:gridCol w:w="567"/>
      </w:tblGrid>
      <w:tr w:rsidR="008B64EA" w:rsidTr="005C0442">
        <w:trPr>
          <w:cantSplit/>
          <w:trHeight w:val="2855"/>
        </w:trPr>
        <w:tc>
          <w:tcPr>
            <w:tcW w:w="498" w:type="dxa"/>
            <w:textDirection w:val="btLr"/>
          </w:tcPr>
          <w:p w:rsidR="008B64EA" w:rsidRDefault="008B64EA" w:rsidP="005C0442">
            <w:pPr>
              <w:ind w:left="113" w:right="113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12" w:type="dxa"/>
          </w:tcPr>
          <w:p w:rsidR="008B64EA" w:rsidRDefault="008B64EA" w:rsidP="005C0442">
            <w:pPr>
              <w:jc w:val="center"/>
            </w:pPr>
          </w:p>
          <w:p w:rsidR="008B64EA" w:rsidRDefault="008B64EA" w:rsidP="005C0442">
            <w:pPr>
              <w:jc w:val="center"/>
            </w:pPr>
          </w:p>
          <w:p w:rsidR="008B64EA" w:rsidRDefault="008B64EA" w:rsidP="005C0442">
            <w:pPr>
              <w:jc w:val="center"/>
            </w:pPr>
          </w:p>
          <w:p w:rsidR="008B64EA" w:rsidRDefault="008B64EA" w:rsidP="005C0442">
            <w:pPr>
              <w:jc w:val="center"/>
            </w:pPr>
          </w:p>
          <w:p w:rsidR="008B64EA" w:rsidRDefault="008B64EA" w:rsidP="005C0442">
            <w:pPr>
              <w:jc w:val="center"/>
            </w:pPr>
            <w:r>
              <w:t>Муниципальное образование</w:t>
            </w:r>
          </w:p>
          <w:p w:rsidR="008B64EA" w:rsidRDefault="008B64EA" w:rsidP="005C0442">
            <w:pPr>
              <w:jc w:val="center"/>
            </w:pPr>
          </w:p>
        </w:tc>
        <w:tc>
          <w:tcPr>
            <w:tcW w:w="698" w:type="dxa"/>
            <w:textDirection w:val="btLr"/>
          </w:tcPr>
          <w:p w:rsidR="008B64EA" w:rsidRPr="00572A3B" w:rsidRDefault="008B64EA" w:rsidP="005C04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Переходящий остаток</w:t>
            </w:r>
          </w:p>
        </w:tc>
        <w:tc>
          <w:tcPr>
            <w:tcW w:w="697" w:type="dxa"/>
            <w:textDirection w:val="btLr"/>
          </w:tcPr>
          <w:p w:rsidR="008B64EA" w:rsidRPr="00572A3B" w:rsidRDefault="008B64EA" w:rsidP="005C04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 xml:space="preserve">Кол-во обращений, </w:t>
            </w:r>
            <w:proofErr w:type="spellStart"/>
            <w:r w:rsidRPr="00572A3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6" w:type="dxa"/>
            <w:textDirection w:val="btLr"/>
          </w:tcPr>
          <w:p w:rsidR="008B64EA" w:rsidRPr="00572A3B" w:rsidRDefault="008B64EA" w:rsidP="005C04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 xml:space="preserve">Кол-во вопросов, </w:t>
            </w:r>
            <w:proofErr w:type="spellStart"/>
            <w:r w:rsidRPr="00572A3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7" w:type="dxa"/>
            <w:textDirection w:val="btLr"/>
          </w:tcPr>
          <w:p w:rsidR="008B64EA" w:rsidRPr="00572A3B" w:rsidRDefault="008B64EA" w:rsidP="005C04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ПИСЬМЕННЫХ</w:t>
            </w:r>
          </w:p>
        </w:tc>
        <w:tc>
          <w:tcPr>
            <w:tcW w:w="697" w:type="dxa"/>
            <w:textDirection w:val="btLr"/>
          </w:tcPr>
          <w:p w:rsidR="008B64EA" w:rsidRPr="00572A3B" w:rsidRDefault="008B64EA" w:rsidP="005C04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УСТНЫХ</w:t>
            </w:r>
          </w:p>
        </w:tc>
        <w:tc>
          <w:tcPr>
            <w:tcW w:w="3612" w:type="dxa"/>
            <w:gridSpan w:val="5"/>
          </w:tcPr>
          <w:tbl>
            <w:tblPr>
              <w:tblpPr w:leftFromText="180" w:rightFromText="180" w:vertAnchor="text" w:horzAnchor="page" w:tblpX="1" w:tblpY="436"/>
              <w:tblOverlap w:val="never"/>
              <w:tblW w:w="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39"/>
              <w:gridCol w:w="674"/>
              <w:gridCol w:w="709"/>
              <w:gridCol w:w="708"/>
              <w:gridCol w:w="851"/>
            </w:tblGrid>
            <w:tr w:rsidR="008B64EA" w:rsidRPr="00572A3B" w:rsidTr="005C0442">
              <w:trPr>
                <w:cantSplit/>
                <w:trHeight w:val="2406"/>
              </w:trPr>
              <w:tc>
                <w:tcPr>
                  <w:tcW w:w="739" w:type="dxa"/>
                  <w:textDirection w:val="btLr"/>
                </w:tcPr>
                <w:p w:rsidR="008B64EA" w:rsidRPr="00572A3B" w:rsidRDefault="008B64EA" w:rsidP="005C04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>Государство, общество,  политика</w:t>
                  </w:r>
                </w:p>
                <w:p w:rsidR="008B64EA" w:rsidRPr="00572A3B" w:rsidRDefault="008B64EA" w:rsidP="005C0442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shd w:val="clear" w:color="auto" w:fill="auto"/>
                  <w:textDirection w:val="btLr"/>
                </w:tcPr>
                <w:p w:rsidR="008B64EA" w:rsidRPr="00572A3B" w:rsidRDefault="008B64EA" w:rsidP="005C04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>Социальная сфера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</w:tcPr>
                <w:p w:rsidR="008B64EA" w:rsidRPr="00572A3B" w:rsidRDefault="008B64EA" w:rsidP="005C04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</w:tcPr>
                <w:p w:rsidR="008B64EA" w:rsidRPr="00572A3B" w:rsidRDefault="008B64EA" w:rsidP="005C04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 xml:space="preserve">Оборона, безопасность, </w:t>
                  </w:r>
                  <w:r>
                    <w:rPr>
                      <w:sz w:val="20"/>
                      <w:szCs w:val="20"/>
                    </w:rPr>
                    <w:t>законность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8B64EA" w:rsidRPr="00572A3B" w:rsidRDefault="008B64EA" w:rsidP="005C044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Жилищно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коммунальная сфера</w:t>
                  </w:r>
                </w:p>
              </w:tc>
            </w:tr>
          </w:tbl>
          <w:p w:rsidR="008B64EA" w:rsidRPr="00572A3B" w:rsidRDefault="008B64EA" w:rsidP="005C0442">
            <w:pPr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Тематические разделы</w:t>
            </w:r>
          </w:p>
        </w:tc>
        <w:tc>
          <w:tcPr>
            <w:tcW w:w="671" w:type="dxa"/>
            <w:textDirection w:val="btLr"/>
          </w:tcPr>
          <w:p w:rsidR="008B64EA" w:rsidRPr="00572A3B" w:rsidRDefault="008B64EA" w:rsidP="005C04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 РАССМОТРЕНО</w:t>
            </w:r>
          </w:p>
        </w:tc>
        <w:tc>
          <w:tcPr>
            <w:tcW w:w="680" w:type="dxa"/>
            <w:textDirection w:val="btLr"/>
          </w:tcPr>
          <w:p w:rsidR="008B64EA" w:rsidRPr="00572A3B" w:rsidRDefault="008B64EA" w:rsidP="005C04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поддержано</w:t>
            </w:r>
          </w:p>
        </w:tc>
        <w:tc>
          <w:tcPr>
            <w:tcW w:w="633" w:type="dxa"/>
            <w:textDirection w:val="btLr"/>
          </w:tcPr>
          <w:p w:rsidR="008B64EA" w:rsidRPr="00572A3B" w:rsidRDefault="008B64EA" w:rsidP="005C04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меры приняты (решены положительно)</w:t>
            </w:r>
          </w:p>
        </w:tc>
        <w:tc>
          <w:tcPr>
            <w:tcW w:w="709" w:type="dxa"/>
            <w:textDirection w:val="btLr"/>
          </w:tcPr>
          <w:p w:rsidR="008B64EA" w:rsidRPr="00572A3B" w:rsidRDefault="008B64EA" w:rsidP="005C04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разъяснено</w:t>
            </w:r>
          </w:p>
        </w:tc>
        <w:tc>
          <w:tcPr>
            <w:tcW w:w="567" w:type="dxa"/>
            <w:textDirection w:val="btLr"/>
          </w:tcPr>
          <w:p w:rsidR="008B64EA" w:rsidRPr="00572A3B" w:rsidRDefault="008B64EA" w:rsidP="005C04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поддержано</w:t>
            </w:r>
          </w:p>
        </w:tc>
        <w:tc>
          <w:tcPr>
            <w:tcW w:w="567" w:type="dxa"/>
            <w:textDirection w:val="btLr"/>
          </w:tcPr>
          <w:p w:rsidR="008B64EA" w:rsidRPr="00572A3B" w:rsidRDefault="008B64EA" w:rsidP="005C04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на рассмотрении</w:t>
            </w:r>
          </w:p>
        </w:tc>
      </w:tr>
      <w:tr w:rsidR="008B64EA" w:rsidTr="005C0442">
        <w:tc>
          <w:tcPr>
            <w:tcW w:w="498" w:type="dxa"/>
          </w:tcPr>
          <w:p w:rsidR="008B64EA" w:rsidRDefault="008B64EA" w:rsidP="005C0442">
            <w:pPr>
              <w:jc w:val="center"/>
            </w:pPr>
            <w:r>
              <w:t>1</w:t>
            </w:r>
          </w:p>
        </w:tc>
        <w:tc>
          <w:tcPr>
            <w:tcW w:w="3712" w:type="dxa"/>
          </w:tcPr>
          <w:p w:rsidR="008B64EA" w:rsidRDefault="008B64EA" w:rsidP="005C0442">
            <w:proofErr w:type="spellStart"/>
            <w:r>
              <w:t>Кучумбетовское</w:t>
            </w:r>
            <w:proofErr w:type="spellEnd"/>
            <w:r>
              <w:t xml:space="preserve">  МО</w:t>
            </w:r>
          </w:p>
        </w:tc>
        <w:tc>
          <w:tcPr>
            <w:tcW w:w="698" w:type="dxa"/>
          </w:tcPr>
          <w:p w:rsidR="008B64EA" w:rsidRDefault="008B64EA" w:rsidP="005C0442">
            <w:r>
              <w:t>-----</w:t>
            </w:r>
          </w:p>
        </w:tc>
        <w:tc>
          <w:tcPr>
            <w:tcW w:w="697" w:type="dxa"/>
          </w:tcPr>
          <w:p w:rsidR="008B64EA" w:rsidRDefault="008B64EA" w:rsidP="005C0442">
            <w:r>
              <w:t>2</w:t>
            </w:r>
          </w:p>
        </w:tc>
        <w:tc>
          <w:tcPr>
            <w:tcW w:w="696" w:type="dxa"/>
          </w:tcPr>
          <w:p w:rsidR="008B64EA" w:rsidRDefault="008B64EA" w:rsidP="005C0442">
            <w:r>
              <w:t>2</w:t>
            </w:r>
          </w:p>
        </w:tc>
        <w:tc>
          <w:tcPr>
            <w:tcW w:w="697" w:type="dxa"/>
          </w:tcPr>
          <w:p w:rsidR="008B64EA" w:rsidRDefault="008B64EA" w:rsidP="005C0442">
            <w:r>
              <w:t>-----</w:t>
            </w:r>
          </w:p>
        </w:tc>
        <w:tc>
          <w:tcPr>
            <w:tcW w:w="697" w:type="dxa"/>
          </w:tcPr>
          <w:p w:rsidR="008B64EA" w:rsidRDefault="008B64EA" w:rsidP="005C0442">
            <w:r>
              <w:t>2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8B64EA" w:rsidRDefault="008B64EA" w:rsidP="005C0442"/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8B64EA" w:rsidRDefault="008B64EA" w:rsidP="005C0442">
            <w:r>
              <w:t>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8B64EA" w:rsidRDefault="008B64EA" w:rsidP="005C0442"/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8B64EA" w:rsidRDefault="008B64EA" w:rsidP="005C0442"/>
        </w:tc>
        <w:tc>
          <w:tcPr>
            <w:tcW w:w="753" w:type="dxa"/>
            <w:tcBorders>
              <w:left w:val="single" w:sz="4" w:space="0" w:color="auto"/>
            </w:tcBorders>
          </w:tcPr>
          <w:p w:rsidR="008B64EA" w:rsidRDefault="008B64EA" w:rsidP="005C0442"/>
        </w:tc>
        <w:tc>
          <w:tcPr>
            <w:tcW w:w="671" w:type="dxa"/>
          </w:tcPr>
          <w:p w:rsidR="008B64EA" w:rsidRDefault="008B64EA" w:rsidP="005C0442">
            <w:r>
              <w:t>2</w:t>
            </w:r>
          </w:p>
        </w:tc>
        <w:tc>
          <w:tcPr>
            <w:tcW w:w="680" w:type="dxa"/>
          </w:tcPr>
          <w:p w:rsidR="008B64EA" w:rsidRDefault="008B64EA" w:rsidP="005C0442">
            <w:r>
              <w:t>2</w:t>
            </w:r>
          </w:p>
        </w:tc>
        <w:tc>
          <w:tcPr>
            <w:tcW w:w="633" w:type="dxa"/>
          </w:tcPr>
          <w:p w:rsidR="008B64EA" w:rsidRDefault="008B64EA" w:rsidP="005C0442">
            <w:r>
              <w:t>2</w:t>
            </w:r>
          </w:p>
        </w:tc>
        <w:tc>
          <w:tcPr>
            <w:tcW w:w="709" w:type="dxa"/>
          </w:tcPr>
          <w:p w:rsidR="008B64EA" w:rsidRDefault="008B64EA" w:rsidP="005C0442">
            <w:r>
              <w:t>-----</w:t>
            </w:r>
          </w:p>
        </w:tc>
        <w:tc>
          <w:tcPr>
            <w:tcW w:w="567" w:type="dxa"/>
          </w:tcPr>
          <w:p w:rsidR="008B64EA" w:rsidRDefault="008B64EA" w:rsidP="005C0442">
            <w:r>
              <w:t>-----</w:t>
            </w:r>
          </w:p>
        </w:tc>
        <w:tc>
          <w:tcPr>
            <w:tcW w:w="567" w:type="dxa"/>
          </w:tcPr>
          <w:p w:rsidR="008B64EA" w:rsidRDefault="008B64EA" w:rsidP="005C0442">
            <w:r>
              <w:t>----</w:t>
            </w:r>
          </w:p>
        </w:tc>
      </w:tr>
    </w:tbl>
    <w:p w:rsidR="008B64EA" w:rsidRDefault="008B64EA" w:rsidP="008B64EA"/>
    <w:p w:rsidR="008B64EA" w:rsidRDefault="008B64EA" w:rsidP="008B64EA"/>
    <w:p w:rsidR="008B64EA" w:rsidRDefault="008B64EA" w:rsidP="008B64EA">
      <w:pPr>
        <w:ind w:firstLine="708"/>
      </w:pPr>
    </w:p>
    <w:p w:rsidR="008B64EA" w:rsidRDefault="008B64EA" w:rsidP="000A2F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9F1">
        <w:rPr>
          <w:rFonts w:ascii="Times New Roman" w:hAnsi="Times New Roman" w:cs="Times New Roman"/>
          <w:sz w:val="24"/>
          <w:szCs w:val="24"/>
        </w:rPr>
        <w:t xml:space="preserve">Глава администрации Кучумбетовского МО:                                                          </w:t>
      </w:r>
      <w:r w:rsidR="000A2FB3">
        <w:rPr>
          <w:rFonts w:ascii="Times New Roman" w:hAnsi="Times New Roman" w:cs="Times New Roman"/>
          <w:sz w:val="24"/>
          <w:szCs w:val="24"/>
        </w:rPr>
        <w:t xml:space="preserve">             Р.Ф.Бикбаев</w:t>
      </w:r>
    </w:p>
    <w:p w:rsidR="008B64EA" w:rsidRDefault="008B64EA" w:rsidP="00B74C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64EA" w:rsidRDefault="008B64EA" w:rsidP="00B74C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64EA" w:rsidRPr="000909F1" w:rsidRDefault="008B64EA" w:rsidP="00B74CC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B64EA" w:rsidRPr="000909F1" w:rsidSect="00602F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F2D"/>
    <w:rsid w:val="000617F5"/>
    <w:rsid w:val="000909F1"/>
    <w:rsid w:val="000A2FB3"/>
    <w:rsid w:val="001725FB"/>
    <w:rsid w:val="002409B7"/>
    <w:rsid w:val="002A70D7"/>
    <w:rsid w:val="003678AF"/>
    <w:rsid w:val="00370595"/>
    <w:rsid w:val="003833A5"/>
    <w:rsid w:val="003B5548"/>
    <w:rsid w:val="004D46CA"/>
    <w:rsid w:val="00572A3B"/>
    <w:rsid w:val="005D0363"/>
    <w:rsid w:val="00602F2D"/>
    <w:rsid w:val="006263AF"/>
    <w:rsid w:val="00701B3E"/>
    <w:rsid w:val="008B64EA"/>
    <w:rsid w:val="00A12D5B"/>
    <w:rsid w:val="00A24057"/>
    <w:rsid w:val="00AC08FB"/>
    <w:rsid w:val="00B74CCE"/>
    <w:rsid w:val="00BA64E4"/>
    <w:rsid w:val="00BD12CF"/>
    <w:rsid w:val="00C60EA3"/>
    <w:rsid w:val="00DF3E36"/>
    <w:rsid w:val="00FB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Перелюбского МР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2016-10-27T15:08:00Z</cp:lastPrinted>
  <dcterms:created xsi:type="dcterms:W3CDTF">2014-09-27T09:39:00Z</dcterms:created>
  <dcterms:modified xsi:type="dcterms:W3CDTF">2018-05-28T10:03:00Z</dcterms:modified>
</cp:coreProperties>
</file>